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8D600" w14:textId="02EF6EA0" w:rsidR="007E3699" w:rsidRDefault="007E3699" w:rsidP="007E3699">
      <w:r>
        <w:t xml:space="preserve">                                                                                                     </w:t>
      </w:r>
    </w:p>
    <w:p w14:paraId="632A344E" w14:textId="77777777" w:rsidR="00D560A1" w:rsidRPr="00D560A1" w:rsidRDefault="006E1776" w:rsidP="00D560A1">
      <w:pPr>
        <w:jc w:val="center"/>
        <w:rPr>
          <w:b/>
          <w:sz w:val="22"/>
          <w:szCs w:val="22"/>
        </w:rPr>
      </w:pPr>
      <w:r>
        <w:tab/>
      </w:r>
      <w:r w:rsidR="00D560A1" w:rsidRPr="00D560A1">
        <w:rPr>
          <w:b/>
          <w:sz w:val="22"/>
          <w:szCs w:val="22"/>
        </w:rPr>
        <w:t>UMOWA POWIERZENIA PRZETWARZANIA DANYCH OSOBOWYCH</w:t>
      </w:r>
    </w:p>
    <w:p w14:paraId="6525894C" w14:textId="77777777" w:rsidR="00D560A1" w:rsidRPr="00D560A1" w:rsidRDefault="00D560A1" w:rsidP="00D560A1">
      <w:pPr>
        <w:rPr>
          <w:b/>
          <w:sz w:val="22"/>
          <w:szCs w:val="22"/>
        </w:rPr>
      </w:pPr>
    </w:p>
    <w:p w14:paraId="6C111733" w14:textId="77777777" w:rsidR="00D560A1" w:rsidRPr="00D560A1" w:rsidRDefault="00D560A1" w:rsidP="00D560A1">
      <w:pPr>
        <w:rPr>
          <w:sz w:val="22"/>
          <w:szCs w:val="22"/>
        </w:rPr>
      </w:pPr>
    </w:p>
    <w:p w14:paraId="66B403A0" w14:textId="36977416" w:rsidR="00D560A1" w:rsidRPr="00D560A1" w:rsidRDefault="00D560A1" w:rsidP="00D560A1">
      <w:pPr>
        <w:rPr>
          <w:sz w:val="22"/>
          <w:szCs w:val="22"/>
        </w:rPr>
      </w:pPr>
      <w:r w:rsidRPr="00D560A1">
        <w:rPr>
          <w:sz w:val="22"/>
          <w:szCs w:val="22"/>
        </w:rPr>
        <w:t xml:space="preserve">zawarta w dniu </w:t>
      </w:r>
      <w:r w:rsidR="00597589">
        <w:rPr>
          <w:sz w:val="22"/>
          <w:szCs w:val="22"/>
        </w:rPr>
        <w:t>……………..</w:t>
      </w:r>
      <w:r w:rsidR="00822B1F">
        <w:rPr>
          <w:sz w:val="22"/>
          <w:szCs w:val="22"/>
        </w:rPr>
        <w:t>.2025</w:t>
      </w:r>
      <w:r w:rsidRPr="00D560A1">
        <w:rPr>
          <w:sz w:val="22"/>
          <w:szCs w:val="22"/>
        </w:rPr>
        <w:t>r. pomiędzy:</w:t>
      </w:r>
    </w:p>
    <w:p w14:paraId="22FBF3F5" w14:textId="77777777" w:rsidR="00D560A1" w:rsidRPr="00D560A1" w:rsidRDefault="00D560A1" w:rsidP="00D560A1">
      <w:pPr>
        <w:rPr>
          <w:sz w:val="22"/>
          <w:szCs w:val="22"/>
        </w:rPr>
      </w:pPr>
    </w:p>
    <w:p w14:paraId="0B47CDE5" w14:textId="77777777" w:rsidR="00597589" w:rsidRDefault="00D560A1" w:rsidP="00D560A1">
      <w:pPr>
        <w:jc w:val="both"/>
        <w:rPr>
          <w:rFonts w:eastAsia="Calibri"/>
          <w:kern w:val="2"/>
          <w:sz w:val="22"/>
          <w:szCs w:val="22"/>
          <w:lang w:eastAsia="en-US"/>
          <w14:ligatures w14:val="standardContextual"/>
        </w:rPr>
      </w:pPr>
      <w:r w:rsidRPr="00D560A1">
        <w:rPr>
          <w:rFonts w:eastAsia="Calibri"/>
          <w:b/>
          <w:bCs/>
          <w:kern w:val="2"/>
          <w:sz w:val="22"/>
          <w:szCs w:val="22"/>
          <w:lang w:eastAsia="en-US"/>
          <w14:ligatures w14:val="standardContextual"/>
        </w:rPr>
        <w:t>Szpitalem Miejskim w Miastku sp. z o.o</w:t>
      </w:r>
      <w:r w:rsidRPr="00D560A1">
        <w:rPr>
          <w:rFonts w:eastAsia="Calibri"/>
          <w:kern w:val="2"/>
          <w:sz w:val="22"/>
          <w:szCs w:val="22"/>
          <w:lang w:eastAsia="en-US"/>
          <w14:ligatures w14:val="standardContextual"/>
        </w:rPr>
        <w:t xml:space="preserve">., z siedzibą pod adresem: ul. gen. J. Wybickiego 30, 77-200 Miastko (NIP: 8421770610), reprezentowanym przez </w:t>
      </w:r>
    </w:p>
    <w:p w14:paraId="48E1BFE5" w14:textId="6F62D7C1" w:rsidR="00597589" w:rsidRPr="00597589" w:rsidRDefault="00597589" w:rsidP="00D560A1">
      <w:pPr>
        <w:jc w:val="both"/>
        <w:rPr>
          <w:rFonts w:eastAsia="Calibri"/>
          <w:b/>
          <w:bCs/>
          <w:kern w:val="2"/>
          <w:sz w:val="22"/>
          <w:szCs w:val="22"/>
          <w:lang w:eastAsia="en-US"/>
          <w14:ligatures w14:val="standardContextual"/>
        </w:rPr>
      </w:pPr>
      <w:r w:rsidRPr="00597589">
        <w:rPr>
          <w:rFonts w:eastAsia="Calibri"/>
          <w:b/>
          <w:bCs/>
          <w:kern w:val="2"/>
          <w:sz w:val="22"/>
          <w:szCs w:val="22"/>
          <w:lang w:eastAsia="en-US"/>
          <w14:ligatures w14:val="standardContextual"/>
        </w:rPr>
        <w:t>P</w:t>
      </w:r>
      <w:r w:rsidR="00D560A1" w:rsidRPr="00597589">
        <w:rPr>
          <w:rFonts w:eastAsia="Calibri"/>
          <w:b/>
          <w:bCs/>
          <w:kern w:val="2"/>
          <w:sz w:val="22"/>
          <w:szCs w:val="22"/>
          <w:lang w:eastAsia="en-US"/>
          <w14:ligatures w14:val="standardContextual"/>
        </w:rPr>
        <w:t xml:space="preserve">rezes </w:t>
      </w:r>
      <w:r w:rsidRPr="00597589">
        <w:rPr>
          <w:rFonts w:eastAsia="Calibri"/>
          <w:b/>
          <w:bCs/>
          <w:kern w:val="2"/>
          <w:sz w:val="22"/>
          <w:szCs w:val="22"/>
          <w:lang w:eastAsia="en-US"/>
          <w14:ligatures w14:val="standardContextual"/>
        </w:rPr>
        <w:t>Z</w:t>
      </w:r>
      <w:r w:rsidR="00D560A1" w:rsidRPr="00597589">
        <w:rPr>
          <w:rFonts w:eastAsia="Calibri"/>
          <w:b/>
          <w:bCs/>
          <w:kern w:val="2"/>
          <w:sz w:val="22"/>
          <w:szCs w:val="22"/>
          <w:lang w:eastAsia="en-US"/>
          <w14:ligatures w14:val="standardContextual"/>
        </w:rPr>
        <w:t>arządu</w:t>
      </w:r>
      <w:r>
        <w:rPr>
          <w:rFonts w:eastAsia="Calibri"/>
          <w:b/>
          <w:bCs/>
          <w:kern w:val="2"/>
          <w:sz w:val="22"/>
          <w:szCs w:val="22"/>
          <w:lang w:eastAsia="en-US"/>
          <w14:ligatures w14:val="standardContextual"/>
        </w:rPr>
        <w:t xml:space="preserve">- </w:t>
      </w:r>
      <w:r w:rsidRPr="00597589">
        <w:rPr>
          <w:rFonts w:eastAsia="Calibri"/>
          <w:b/>
          <w:bCs/>
          <w:kern w:val="2"/>
          <w:sz w:val="22"/>
          <w:szCs w:val="22"/>
          <w:lang w:eastAsia="en-US"/>
          <w14:ligatures w14:val="standardContextual"/>
        </w:rPr>
        <w:t>Alicję Łyżwińską</w:t>
      </w:r>
    </w:p>
    <w:p w14:paraId="36CAC7E2" w14:textId="5CB28D40" w:rsidR="00D560A1" w:rsidRPr="00D560A1" w:rsidRDefault="00D560A1" w:rsidP="00D560A1">
      <w:pPr>
        <w:jc w:val="both"/>
        <w:rPr>
          <w:rFonts w:eastAsia="Calibri"/>
          <w:kern w:val="2"/>
          <w:sz w:val="22"/>
          <w:szCs w:val="22"/>
          <w:lang w:eastAsia="en-US"/>
          <w14:ligatures w14:val="standardContextual"/>
        </w:rPr>
      </w:pPr>
      <w:r w:rsidRPr="00D560A1">
        <w:rPr>
          <w:rFonts w:eastAsia="Calibri"/>
          <w:kern w:val="2"/>
          <w:sz w:val="22"/>
          <w:szCs w:val="22"/>
          <w:lang w:eastAsia="en-US"/>
          <w14:ligatures w14:val="standardContextual"/>
        </w:rPr>
        <w:t>zwanym dalej:</w:t>
      </w:r>
    </w:p>
    <w:p w14:paraId="1C6306B1" w14:textId="77777777" w:rsidR="00D560A1" w:rsidRPr="00D560A1" w:rsidRDefault="00D560A1" w:rsidP="00D560A1">
      <w:pPr>
        <w:jc w:val="both"/>
        <w:rPr>
          <w:sz w:val="22"/>
          <w:szCs w:val="22"/>
        </w:rPr>
      </w:pPr>
      <w:r w:rsidRPr="00D560A1">
        <w:rPr>
          <w:b/>
          <w:sz w:val="22"/>
          <w:szCs w:val="22"/>
        </w:rPr>
        <w:t>Administratorem</w:t>
      </w:r>
      <w:r w:rsidRPr="00D560A1">
        <w:rPr>
          <w:sz w:val="22"/>
          <w:szCs w:val="22"/>
        </w:rPr>
        <w:t xml:space="preserve"> bądź </w:t>
      </w:r>
      <w:r w:rsidRPr="00D560A1">
        <w:rPr>
          <w:b/>
          <w:sz w:val="22"/>
          <w:szCs w:val="22"/>
        </w:rPr>
        <w:t>ADO</w:t>
      </w:r>
      <w:r w:rsidRPr="00D560A1">
        <w:rPr>
          <w:sz w:val="22"/>
          <w:szCs w:val="22"/>
        </w:rPr>
        <w:t>,</w:t>
      </w:r>
    </w:p>
    <w:p w14:paraId="1E0462C2" w14:textId="77777777" w:rsidR="00D560A1" w:rsidRPr="00D560A1" w:rsidRDefault="00D560A1" w:rsidP="00D560A1">
      <w:pPr>
        <w:rPr>
          <w:sz w:val="22"/>
          <w:szCs w:val="22"/>
        </w:rPr>
      </w:pPr>
    </w:p>
    <w:p w14:paraId="294D77A2" w14:textId="77777777" w:rsidR="00D560A1" w:rsidRPr="00D560A1" w:rsidRDefault="00D560A1" w:rsidP="00D560A1">
      <w:pPr>
        <w:rPr>
          <w:sz w:val="22"/>
          <w:szCs w:val="22"/>
        </w:rPr>
      </w:pPr>
      <w:r w:rsidRPr="00D560A1">
        <w:rPr>
          <w:sz w:val="22"/>
          <w:szCs w:val="22"/>
        </w:rPr>
        <w:t>a</w:t>
      </w:r>
    </w:p>
    <w:p w14:paraId="1BF33C73" w14:textId="77777777" w:rsidR="00D560A1" w:rsidRPr="00D560A1" w:rsidRDefault="00D560A1" w:rsidP="00D560A1">
      <w:pPr>
        <w:rPr>
          <w:sz w:val="22"/>
          <w:szCs w:val="22"/>
        </w:rPr>
      </w:pPr>
    </w:p>
    <w:p w14:paraId="68D88DA1" w14:textId="77777777" w:rsidR="00597589" w:rsidRDefault="00597589" w:rsidP="00D560A1">
      <w:pPr>
        <w:jc w:val="both"/>
        <w:rPr>
          <w:color w:val="000000"/>
          <w:sz w:val="22"/>
          <w:szCs w:val="22"/>
        </w:rPr>
      </w:pPr>
      <w:r>
        <w:rPr>
          <w:b/>
          <w:bCs/>
          <w:color w:val="000000"/>
          <w:sz w:val="22"/>
          <w:szCs w:val="22"/>
        </w:rPr>
        <w:t>…………………………………………………….</w:t>
      </w:r>
      <w:r w:rsidR="00D560A1" w:rsidRPr="00D560A1">
        <w:rPr>
          <w:color w:val="000000"/>
          <w:sz w:val="22"/>
          <w:szCs w:val="22"/>
        </w:rPr>
        <w:t>,KRS</w:t>
      </w:r>
      <w:r>
        <w:rPr>
          <w:color w:val="000000"/>
          <w:sz w:val="22"/>
          <w:szCs w:val="22"/>
        </w:rPr>
        <w:t>……………………..</w:t>
      </w:r>
      <w:r w:rsidR="00D560A1" w:rsidRPr="00D560A1">
        <w:rPr>
          <w:color w:val="000000"/>
          <w:sz w:val="22"/>
          <w:szCs w:val="22"/>
        </w:rPr>
        <w:t xml:space="preserve">,NIP: </w:t>
      </w:r>
      <w:r>
        <w:rPr>
          <w:color w:val="000000"/>
          <w:sz w:val="22"/>
          <w:szCs w:val="22"/>
        </w:rPr>
        <w:t>…………………………</w:t>
      </w:r>
      <w:r w:rsidR="00D560A1" w:rsidRPr="00D560A1">
        <w:rPr>
          <w:color w:val="000000"/>
          <w:sz w:val="22"/>
          <w:szCs w:val="22"/>
        </w:rPr>
        <w:t xml:space="preserve"> REGON</w:t>
      </w:r>
      <w:r>
        <w:rPr>
          <w:color w:val="000000"/>
          <w:sz w:val="22"/>
          <w:szCs w:val="22"/>
        </w:rPr>
        <w:t>……………………</w:t>
      </w:r>
      <w:r w:rsidR="00D560A1" w:rsidRPr="00D560A1">
        <w:rPr>
          <w:color w:val="000000"/>
          <w:sz w:val="22"/>
          <w:szCs w:val="22"/>
        </w:rPr>
        <w:t>,</w:t>
      </w:r>
    </w:p>
    <w:p w14:paraId="5D62BCE6" w14:textId="1F10F6CB" w:rsidR="00D560A1" w:rsidRPr="00D560A1" w:rsidRDefault="00D560A1" w:rsidP="00D560A1">
      <w:pPr>
        <w:jc w:val="both"/>
        <w:rPr>
          <w:b/>
          <w:bCs/>
          <w:color w:val="000000"/>
          <w:sz w:val="22"/>
          <w:szCs w:val="22"/>
        </w:rPr>
      </w:pPr>
      <w:r w:rsidRPr="00D560A1">
        <w:rPr>
          <w:color w:val="000000"/>
          <w:sz w:val="22"/>
          <w:szCs w:val="22"/>
        </w:rPr>
        <w:t xml:space="preserve"> reprezentowanym przez:</w:t>
      </w:r>
    </w:p>
    <w:p w14:paraId="2FF5BB71" w14:textId="3F6EF095" w:rsidR="00D560A1" w:rsidRPr="00D560A1" w:rsidRDefault="00597589" w:rsidP="00D560A1">
      <w:pPr>
        <w:jc w:val="both"/>
        <w:rPr>
          <w:b/>
          <w:bCs/>
          <w:color w:val="000000"/>
          <w:sz w:val="22"/>
          <w:szCs w:val="22"/>
        </w:rPr>
      </w:pPr>
      <w:r>
        <w:rPr>
          <w:b/>
          <w:bCs/>
          <w:color w:val="000000"/>
          <w:sz w:val="22"/>
          <w:szCs w:val="22"/>
        </w:rPr>
        <w:t>……………………………………………………..</w:t>
      </w:r>
    </w:p>
    <w:p w14:paraId="0124A982" w14:textId="77777777" w:rsidR="00D560A1" w:rsidRPr="00D560A1" w:rsidRDefault="00D560A1" w:rsidP="00D560A1">
      <w:pPr>
        <w:jc w:val="both"/>
        <w:rPr>
          <w:b/>
          <w:bCs/>
          <w:color w:val="000000"/>
          <w:sz w:val="22"/>
          <w:szCs w:val="22"/>
        </w:rPr>
      </w:pPr>
      <w:r w:rsidRPr="00D560A1">
        <w:rPr>
          <w:sz w:val="22"/>
          <w:szCs w:val="22"/>
        </w:rPr>
        <w:t xml:space="preserve">zwanym dalej </w:t>
      </w:r>
      <w:r w:rsidRPr="00D560A1">
        <w:rPr>
          <w:b/>
          <w:sz w:val="22"/>
          <w:szCs w:val="22"/>
        </w:rPr>
        <w:t>Przetwarzającym</w:t>
      </w:r>
      <w:r w:rsidRPr="00D560A1">
        <w:rPr>
          <w:sz w:val="22"/>
          <w:szCs w:val="22"/>
        </w:rPr>
        <w:t>,</w:t>
      </w:r>
    </w:p>
    <w:p w14:paraId="76879054" w14:textId="77777777" w:rsidR="00D560A1" w:rsidRPr="00D560A1" w:rsidRDefault="00D560A1" w:rsidP="00D560A1">
      <w:pPr>
        <w:jc w:val="both"/>
        <w:rPr>
          <w:sz w:val="22"/>
          <w:szCs w:val="22"/>
        </w:rPr>
      </w:pPr>
      <w:r w:rsidRPr="00D560A1">
        <w:rPr>
          <w:sz w:val="22"/>
          <w:szCs w:val="22"/>
        </w:rPr>
        <w:t xml:space="preserve">łącznie jako </w:t>
      </w:r>
      <w:r w:rsidRPr="00D560A1">
        <w:rPr>
          <w:b/>
          <w:sz w:val="22"/>
          <w:szCs w:val="22"/>
        </w:rPr>
        <w:t>Strony</w:t>
      </w:r>
      <w:r w:rsidRPr="00D560A1">
        <w:rPr>
          <w:sz w:val="22"/>
          <w:szCs w:val="22"/>
        </w:rPr>
        <w:t>, o następującej treści.</w:t>
      </w:r>
    </w:p>
    <w:p w14:paraId="49B8D7E2" w14:textId="77777777" w:rsidR="00D560A1" w:rsidRPr="00D560A1" w:rsidRDefault="00D560A1" w:rsidP="00D560A1">
      <w:pPr>
        <w:jc w:val="center"/>
        <w:rPr>
          <w:b/>
          <w:sz w:val="22"/>
          <w:szCs w:val="22"/>
        </w:rPr>
      </w:pPr>
    </w:p>
    <w:p w14:paraId="533ED7BC" w14:textId="77777777" w:rsidR="00D560A1" w:rsidRPr="00D560A1" w:rsidRDefault="00D560A1" w:rsidP="00D560A1">
      <w:pPr>
        <w:jc w:val="center"/>
        <w:rPr>
          <w:b/>
          <w:sz w:val="22"/>
          <w:szCs w:val="22"/>
        </w:rPr>
      </w:pPr>
      <w:r w:rsidRPr="00D560A1">
        <w:rPr>
          <w:b/>
          <w:sz w:val="22"/>
          <w:szCs w:val="22"/>
        </w:rPr>
        <w:t xml:space="preserve">§ 1 </w:t>
      </w:r>
    </w:p>
    <w:p w14:paraId="2CE730F2" w14:textId="77777777" w:rsidR="00D560A1" w:rsidRPr="00D560A1" w:rsidRDefault="00D560A1" w:rsidP="00D560A1">
      <w:pPr>
        <w:jc w:val="center"/>
        <w:rPr>
          <w:b/>
          <w:sz w:val="22"/>
          <w:szCs w:val="22"/>
        </w:rPr>
      </w:pPr>
      <w:r w:rsidRPr="00D560A1">
        <w:rPr>
          <w:b/>
          <w:sz w:val="22"/>
          <w:szCs w:val="22"/>
        </w:rPr>
        <w:t>Postanowienia Ogólne</w:t>
      </w:r>
    </w:p>
    <w:p w14:paraId="3C4D9219" w14:textId="722A62C3" w:rsidR="00D560A1" w:rsidRPr="00D560A1" w:rsidRDefault="00D560A1" w:rsidP="00D560A1">
      <w:pPr>
        <w:numPr>
          <w:ilvl w:val="0"/>
          <w:numId w:val="12"/>
        </w:numPr>
        <w:contextualSpacing/>
        <w:jc w:val="both"/>
        <w:rPr>
          <w:rFonts w:eastAsia="Calibri"/>
          <w:sz w:val="22"/>
          <w:szCs w:val="22"/>
          <w:lang w:eastAsia="ar-SA"/>
        </w:rPr>
      </w:pPr>
      <w:r w:rsidRPr="00D560A1">
        <w:rPr>
          <w:rFonts w:eastAsia="Calibri"/>
          <w:sz w:val="22"/>
          <w:szCs w:val="22"/>
          <w:lang w:eastAsia="ar-SA"/>
        </w:rPr>
        <w:t>Strony oświadczają, że łączy je umowa</w:t>
      </w:r>
      <w:r>
        <w:rPr>
          <w:rFonts w:eastAsia="Calibri"/>
          <w:sz w:val="22"/>
          <w:szCs w:val="22"/>
          <w:lang w:eastAsia="ar-SA"/>
        </w:rPr>
        <w:t xml:space="preserve"> nr 1</w:t>
      </w:r>
      <w:r w:rsidR="00597589">
        <w:rPr>
          <w:rFonts w:eastAsia="Calibri"/>
          <w:sz w:val="22"/>
          <w:szCs w:val="22"/>
          <w:lang w:eastAsia="ar-SA"/>
        </w:rPr>
        <w:t>1</w:t>
      </w:r>
      <w:r>
        <w:rPr>
          <w:rFonts w:eastAsia="Calibri"/>
          <w:sz w:val="22"/>
          <w:szCs w:val="22"/>
          <w:lang w:eastAsia="ar-SA"/>
        </w:rPr>
        <w:t>/KO/202</w:t>
      </w:r>
      <w:r w:rsidR="00597589">
        <w:rPr>
          <w:rFonts w:eastAsia="Calibri"/>
          <w:sz w:val="22"/>
          <w:szCs w:val="22"/>
          <w:lang w:eastAsia="ar-SA"/>
        </w:rPr>
        <w:t>5</w:t>
      </w:r>
      <w:r>
        <w:rPr>
          <w:rFonts w:eastAsia="Calibri"/>
          <w:sz w:val="22"/>
          <w:szCs w:val="22"/>
          <w:lang w:eastAsia="ar-SA"/>
        </w:rPr>
        <w:t xml:space="preserve"> na wykonywanie opisów badań rentgenowskich (RTG), tomografii komputerowej (TK), w oparciu o system </w:t>
      </w:r>
      <w:proofErr w:type="spellStart"/>
      <w:r>
        <w:rPr>
          <w:rFonts w:eastAsia="Calibri"/>
          <w:sz w:val="22"/>
          <w:szCs w:val="22"/>
          <w:lang w:eastAsia="ar-SA"/>
        </w:rPr>
        <w:t>teleradiologii</w:t>
      </w:r>
      <w:proofErr w:type="spellEnd"/>
      <w:r w:rsidRPr="00D560A1">
        <w:rPr>
          <w:rFonts w:eastAsia="Calibri"/>
          <w:sz w:val="22"/>
          <w:szCs w:val="22"/>
          <w:lang w:eastAsia="ar-SA"/>
        </w:rPr>
        <w:t xml:space="preserve"> z dnia </w:t>
      </w:r>
      <w:r w:rsidR="00597589">
        <w:rPr>
          <w:rFonts w:eastAsia="Calibri"/>
          <w:sz w:val="22"/>
          <w:szCs w:val="22"/>
          <w:lang w:eastAsia="ar-SA"/>
        </w:rPr>
        <w:t>…………………</w:t>
      </w:r>
      <w:r>
        <w:rPr>
          <w:rFonts w:eastAsia="Calibri"/>
          <w:sz w:val="22"/>
          <w:szCs w:val="22"/>
          <w:lang w:eastAsia="ar-SA"/>
        </w:rPr>
        <w:t xml:space="preserve"> </w:t>
      </w:r>
      <w:r w:rsidRPr="00D560A1">
        <w:rPr>
          <w:rFonts w:eastAsia="Calibri"/>
          <w:sz w:val="22"/>
          <w:szCs w:val="22"/>
          <w:lang w:eastAsia="ar-SA"/>
        </w:rPr>
        <w:t>r. („</w:t>
      </w:r>
      <w:r w:rsidRPr="00D560A1">
        <w:rPr>
          <w:rFonts w:eastAsia="Calibri"/>
          <w:b/>
          <w:sz w:val="22"/>
          <w:szCs w:val="22"/>
          <w:lang w:eastAsia="ar-SA"/>
        </w:rPr>
        <w:t>umowa podstawowa”</w:t>
      </w:r>
      <w:r w:rsidRPr="00D560A1">
        <w:rPr>
          <w:rFonts w:eastAsia="Calibri"/>
          <w:sz w:val="22"/>
          <w:szCs w:val="22"/>
          <w:lang w:eastAsia="ar-SA"/>
        </w:rPr>
        <w:t>) i w związku z wykonywaniem tej umowy Administrator powierza Przetwarzającemu przetwarzanie danych osobowych określonych w niniejszej umowie oraz umowie podstawowej.</w:t>
      </w:r>
    </w:p>
    <w:p w14:paraId="06EAAF4A" w14:textId="77777777" w:rsidR="00D560A1" w:rsidRPr="00D560A1" w:rsidRDefault="00D560A1" w:rsidP="00D560A1">
      <w:pPr>
        <w:numPr>
          <w:ilvl w:val="0"/>
          <w:numId w:val="12"/>
        </w:numPr>
        <w:contextualSpacing/>
        <w:jc w:val="both"/>
        <w:rPr>
          <w:rFonts w:eastAsia="Calibri"/>
          <w:sz w:val="22"/>
          <w:szCs w:val="22"/>
          <w:lang w:eastAsia="ar-SA"/>
        </w:rPr>
      </w:pPr>
      <w:r w:rsidRPr="00D560A1">
        <w:rPr>
          <w:rFonts w:eastAsia="Calibri"/>
          <w:sz w:val="22"/>
          <w:szCs w:val="22"/>
          <w:lang w:eastAsia="ar-SA"/>
        </w:rPr>
        <w:t>Strony oświadczają, że znane są im normy prawne i ciążące na nich obowiązki wynikające z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w:t>
      </w:r>
      <w:r w:rsidRPr="00D560A1">
        <w:rPr>
          <w:rFonts w:eastAsia="Calibri"/>
          <w:b/>
          <w:sz w:val="22"/>
          <w:szCs w:val="22"/>
          <w:lang w:eastAsia="ar-SA"/>
        </w:rPr>
        <w:t>RODO</w:t>
      </w:r>
      <w:r w:rsidRPr="00D560A1">
        <w:rPr>
          <w:rFonts w:eastAsia="Calibri"/>
          <w:sz w:val="22"/>
          <w:szCs w:val="22"/>
          <w:lang w:eastAsia="ar-SA"/>
        </w:rPr>
        <w:t>).</w:t>
      </w:r>
    </w:p>
    <w:p w14:paraId="74535411" w14:textId="77777777" w:rsidR="00D560A1" w:rsidRPr="00D560A1" w:rsidRDefault="00D560A1" w:rsidP="00D560A1">
      <w:pPr>
        <w:numPr>
          <w:ilvl w:val="0"/>
          <w:numId w:val="12"/>
        </w:numPr>
        <w:contextualSpacing/>
        <w:jc w:val="both"/>
        <w:rPr>
          <w:rFonts w:eastAsia="Calibri"/>
          <w:sz w:val="22"/>
          <w:szCs w:val="22"/>
          <w:lang w:eastAsia="ar-SA"/>
        </w:rPr>
      </w:pPr>
      <w:r w:rsidRPr="00D560A1">
        <w:rPr>
          <w:rFonts w:eastAsia="Calibri"/>
          <w:sz w:val="22"/>
          <w:szCs w:val="22"/>
          <w:lang w:eastAsia="ar-SA"/>
        </w:rPr>
        <w:t>Administrator jest administratorem danych osobowych powierzonych niniejszą umową i umową podstawową.</w:t>
      </w:r>
    </w:p>
    <w:p w14:paraId="3BCCF421" w14:textId="77777777" w:rsidR="00D560A1" w:rsidRPr="00D560A1" w:rsidRDefault="00D560A1" w:rsidP="00D560A1">
      <w:pPr>
        <w:numPr>
          <w:ilvl w:val="0"/>
          <w:numId w:val="12"/>
        </w:numPr>
        <w:contextualSpacing/>
        <w:jc w:val="both"/>
        <w:rPr>
          <w:rFonts w:eastAsia="Calibri"/>
          <w:sz w:val="22"/>
          <w:szCs w:val="22"/>
          <w:lang w:eastAsia="ar-SA"/>
        </w:rPr>
      </w:pPr>
      <w:r w:rsidRPr="00D560A1">
        <w:rPr>
          <w:rFonts w:eastAsia="Calibri"/>
          <w:sz w:val="22"/>
          <w:szCs w:val="22"/>
          <w:lang w:eastAsia="ar-SA"/>
        </w:rPr>
        <w:t>Administrator obowiązany jest w szczególności do współdziałania z Przetwarzającym w celu realizacji niniejszej umowy oraz starannego udzielania poleceń w zakresie przetwarzania przez Przetwarzającego danych osobowych mu powierzonych.</w:t>
      </w:r>
    </w:p>
    <w:p w14:paraId="40BE7BD1" w14:textId="77777777" w:rsidR="00D560A1" w:rsidRPr="00D560A1" w:rsidRDefault="00D560A1" w:rsidP="00D560A1">
      <w:pPr>
        <w:jc w:val="center"/>
        <w:rPr>
          <w:b/>
          <w:sz w:val="22"/>
          <w:szCs w:val="22"/>
        </w:rPr>
      </w:pPr>
    </w:p>
    <w:p w14:paraId="66A0D4FE" w14:textId="77777777" w:rsidR="00D560A1" w:rsidRPr="00D560A1" w:rsidRDefault="00D560A1" w:rsidP="00D560A1">
      <w:pPr>
        <w:jc w:val="center"/>
        <w:rPr>
          <w:b/>
          <w:sz w:val="22"/>
          <w:szCs w:val="22"/>
        </w:rPr>
      </w:pPr>
      <w:r w:rsidRPr="00D560A1">
        <w:rPr>
          <w:b/>
          <w:sz w:val="22"/>
          <w:szCs w:val="22"/>
        </w:rPr>
        <w:t>§ 2</w:t>
      </w:r>
    </w:p>
    <w:p w14:paraId="43180CD5" w14:textId="77777777" w:rsidR="00D560A1" w:rsidRPr="00D560A1" w:rsidRDefault="00D560A1" w:rsidP="00D560A1">
      <w:pPr>
        <w:jc w:val="center"/>
        <w:rPr>
          <w:b/>
          <w:sz w:val="22"/>
          <w:szCs w:val="22"/>
        </w:rPr>
      </w:pPr>
      <w:r w:rsidRPr="00D560A1">
        <w:rPr>
          <w:b/>
          <w:sz w:val="22"/>
          <w:szCs w:val="22"/>
        </w:rPr>
        <w:t xml:space="preserve"> Przetwarzanie</w:t>
      </w:r>
    </w:p>
    <w:p w14:paraId="0CB12B30" w14:textId="77777777" w:rsidR="00D560A1" w:rsidRPr="00D560A1" w:rsidRDefault="00D560A1" w:rsidP="00D560A1">
      <w:pPr>
        <w:numPr>
          <w:ilvl w:val="0"/>
          <w:numId w:val="13"/>
        </w:numPr>
        <w:contextualSpacing/>
        <w:jc w:val="both"/>
        <w:rPr>
          <w:rFonts w:eastAsia="Calibri"/>
          <w:sz w:val="22"/>
          <w:szCs w:val="22"/>
          <w:lang w:eastAsia="ar-SA"/>
        </w:rPr>
      </w:pPr>
      <w:r w:rsidRPr="00D560A1">
        <w:rPr>
          <w:rFonts w:eastAsia="Calibri"/>
          <w:sz w:val="22"/>
          <w:szCs w:val="22"/>
          <w:lang w:eastAsia="ar-SA"/>
        </w:rPr>
        <w:t>Przedmiotem przetwarzania będą dane osobowe wynikające z niniejszej umowy oraz umowy podstawowej.</w:t>
      </w:r>
    </w:p>
    <w:p w14:paraId="03D281D2" w14:textId="77777777" w:rsidR="00D560A1" w:rsidRPr="00D560A1" w:rsidRDefault="00D560A1" w:rsidP="00D560A1">
      <w:pPr>
        <w:numPr>
          <w:ilvl w:val="0"/>
          <w:numId w:val="13"/>
        </w:numPr>
        <w:contextualSpacing/>
        <w:jc w:val="both"/>
        <w:rPr>
          <w:rFonts w:eastAsia="Calibri"/>
          <w:sz w:val="22"/>
          <w:szCs w:val="22"/>
          <w:lang w:eastAsia="ar-SA"/>
        </w:rPr>
      </w:pPr>
      <w:r w:rsidRPr="00D560A1">
        <w:rPr>
          <w:rFonts w:eastAsia="Calibri"/>
          <w:sz w:val="22"/>
          <w:szCs w:val="22"/>
          <w:lang w:eastAsia="ar-SA"/>
        </w:rPr>
        <w:t>Powierzone dane osobowe będą przetwarzane przez czas trwania umowy podstawowej.</w:t>
      </w:r>
    </w:p>
    <w:p w14:paraId="3DCAFD4D" w14:textId="77777777" w:rsidR="00D560A1" w:rsidRPr="00D560A1" w:rsidRDefault="00D560A1" w:rsidP="00D560A1">
      <w:pPr>
        <w:numPr>
          <w:ilvl w:val="0"/>
          <w:numId w:val="13"/>
        </w:numPr>
        <w:contextualSpacing/>
        <w:jc w:val="both"/>
        <w:rPr>
          <w:rFonts w:eastAsia="Calibri"/>
          <w:sz w:val="22"/>
          <w:szCs w:val="22"/>
          <w:lang w:eastAsia="ar-SA"/>
        </w:rPr>
      </w:pPr>
      <w:r w:rsidRPr="00D560A1">
        <w:rPr>
          <w:rFonts w:eastAsia="Calibri"/>
          <w:sz w:val="22"/>
          <w:szCs w:val="22"/>
          <w:lang w:eastAsia="ar-SA"/>
        </w:rPr>
        <w:t>Charakter i cel przetwarzania danych osobowych wynika z umowy podstawowej, tj.:</w:t>
      </w:r>
    </w:p>
    <w:p w14:paraId="2F644CAA" w14:textId="09532D7A" w:rsidR="00D560A1" w:rsidRPr="00D560A1" w:rsidRDefault="00D560A1" w:rsidP="00D560A1">
      <w:pPr>
        <w:numPr>
          <w:ilvl w:val="1"/>
          <w:numId w:val="13"/>
        </w:numPr>
        <w:contextualSpacing/>
        <w:jc w:val="both"/>
        <w:rPr>
          <w:rFonts w:eastAsia="Calibri"/>
          <w:sz w:val="22"/>
          <w:szCs w:val="22"/>
          <w:lang w:eastAsia="ar-SA"/>
        </w:rPr>
      </w:pPr>
      <w:r w:rsidRPr="00D560A1">
        <w:rPr>
          <w:rFonts w:eastAsia="Calibri"/>
          <w:sz w:val="22"/>
          <w:szCs w:val="22"/>
          <w:lang w:eastAsia="ar-SA"/>
        </w:rPr>
        <w:t xml:space="preserve">charakter – </w:t>
      </w:r>
      <w:r>
        <w:rPr>
          <w:rFonts w:eastAsia="Calibri"/>
          <w:sz w:val="22"/>
          <w:szCs w:val="22"/>
          <w:lang w:eastAsia="ar-SA"/>
        </w:rPr>
        <w:t>wykonywanie opisów badań obrazowych,</w:t>
      </w:r>
    </w:p>
    <w:p w14:paraId="35DDD97E" w14:textId="77777777" w:rsidR="00D560A1" w:rsidRPr="00D560A1" w:rsidRDefault="00D560A1" w:rsidP="00D560A1">
      <w:pPr>
        <w:numPr>
          <w:ilvl w:val="1"/>
          <w:numId w:val="13"/>
        </w:numPr>
        <w:contextualSpacing/>
        <w:jc w:val="both"/>
        <w:rPr>
          <w:rFonts w:eastAsia="Calibri"/>
          <w:sz w:val="22"/>
          <w:szCs w:val="22"/>
          <w:lang w:eastAsia="ar-SA"/>
        </w:rPr>
      </w:pPr>
      <w:r w:rsidRPr="00D560A1">
        <w:rPr>
          <w:rFonts w:eastAsia="Calibri"/>
          <w:sz w:val="22"/>
          <w:szCs w:val="22"/>
          <w:lang w:eastAsia="ar-SA"/>
        </w:rPr>
        <w:t>cel –realizacja umowy podstawowej, umożliwienie ADO wywiązanie się z obowiązków nałożonych przepisami prawa.</w:t>
      </w:r>
    </w:p>
    <w:p w14:paraId="1AED9868" w14:textId="77777777" w:rsidR="00D560A1" w:rsidRPr="00D560A1" w:rsidRDefault="00D560A1" w:rsidP="00D560A1">
      <w:pPr>
        <w:numPr>
          <w:ilvl w:val="0"/>
          <w:numId w:val="13"/>
        </w:numPr>
        <w:contextualSpacing/>
        <w:jc w:val="both"/>
        <w:rPr>
          <w:rFonts w:eastAsia="Calibri"/>
          <w:sz w:val="22"/>
          <w:szCs w:val="22"/>
          <w:lang w:eastAsia="ar-SA"/>
        </w:rPr>
      </w:pPr>
      <w:r w:rsidRPr="00D560A1">
        <w:rPr>
          <w:rFonts w:eastAsia="Calibri"/>
          <w:sz w:val="22"/>
          <w:szCs w:val="22"/>
          <w:lang w:eastAsia="ar-SA"/>
        </w:rPr>
        <w:t>Przetwarzanie będzie obejmować następujące rodzaje danych osobowych:</w:t>
      </w:r>
    </w:p>
    <w:p w14:paraId="27FC9B42" w14:textId="0EB58A7B" w:rsidR="00D560A1" w:rsidRPr="00D560A1" w:rsidRDefault="00D560A1" w:rsidP="00D560A1">
      <w:pPr>
        <w:numPr>
          <w:ilvl w:val="1"/>
          <w:numId w:val="13"/>
        </w:numPr>
        <w:suppressAutoHyphens/>
        <w:jc w:val="both"/>
        <w:rPr>
          <w:rFonts w:eastAsia="Calibri"/>
          <w:sz w:val="22"/>
          <w:szCs w:val="22"/>
          <w:lang w:eastAsia="ar-SA"/>
        </w:rPr>
      </w:pPr>
      <w:r w:rsidRPr="00D560A1">
        <w:rPr>
          <w:rFonts w:eastAsia="Calibri"/>
          <w:sz w:val="22"/>
          <w:szCs w:val="22"/>
          <w:lang w:eastAsia="ar-SA"/>
        </w:rPr>
        <w:t>dane zwykłe</w:t>
      </w:r>
      <w:r>
        <w:rPr>
          <w:rFonts w:eastAsia="Calibri"/>
          <w:sz w:val="22"/>
          <w:szCs w:val="22"/>
          <w:lang w:eastAsia="ar-SA"/>
        </w:rPr>
        <w:t xml:space="preserve"> [imię, nazwisko- dotyczy pacjenta i personelu, PESEL, nr telefonu, adres – dotyczy pacjenta]</w:t>
      </w:r>
      <w:r w:rsidRPr="00D560A1">
        <w:rPr>
          <w:rFonts w:eastAsia="Calibri"/>
          <w:sz w:val="22"/>
          <w:szCs w:val="22"/>
          <w:lang w:eastAsia="ar-SA"/>
        </w:rPr>
        <w:t xml:space="preserve">, </w:t>
      </w:r>
    </w:p>
    <w:p w14:paraId="20DD05C6" w14:textId="437C825F" w:rsidR="00D560A1" w:rsidRPr="00D560A1" w:rsidRDefault="00D560A1" w:rsidP="00D560A1">
      <w:pPr>
        <w:numPr>
          <w:ilvl w:val="1"/>
          <w:numId w:val="13"/>
        </w:numPr>
        <w:suppressAutoHyphens/>
        <w:jc w:val="both"/>
        <w:rPr>
          <w:rFonts w:eastAsia="Calibri"/>
          <w:sz w:val="22"/>
          <w:szCs w:val="22"/>
          <w:lang w:eastAsia="ar-SA"/>
        </w:rPr>
      </w:pPr>
      <w:r w:rsidRPr="00D560A1">
        <w:rPr>
          <w:rFonts w:eastAsia="Calibri"/>
          <w:sz w:val="22"/>
          <w:szCs w:val="22"/>
          <w:lang w:eastAsia="ar-SA"/>
        </w:rPr>
        <w:t>dane wrażliwe</w:t>
      </w:r>
      <w:r>
        <w:rPr>
          <w:rFonts w:eastAsia="Calibri"/>
          <w:sz w:val="22"/>
          <w:szCs w:val="22"/>
          <w:lang w:eastAsia="ar-SA"/>
        </w:rPr>
        <w:t xml:space="preserve"> [dane medyczne- dotyczy pacjenta]</w:t>
      </w:r>
      <w:r w:rsidRPr="00D560A1">
        <w:rPr>
          <w:rFonts w:eastAsia="Calibri"/>
          <w:sz w:val="22"/>
          <w:szCs w:val="22"/>
          <w:lang w:eastAsia="ar-SA"/>
        </w:rPr>
        <w:t>.</w:t>
      </w:r>
    </w:p>
    <w:p w14:paraId="5A334BC1" w14:textId="77777777" w:rsidR="00D560A1" w:rsidRPr="00D560A1" w:rsidRDefault="00D560A1" w:rsidP="00D560A1">
      <w:pPr>
        <w:numPr>
          <w:ilvl w:val="0"/>
          <w:numId w:val="13"/>
        </w:numPr>
        <w:contextualSpacing/>
        <w:jc w:val="both"/>
        <w:rPr>
          <w:rFonts w:eastAsia="Calibri"/>
          <w:sz w:val="22"/>
          <w:szCs w:val="22"/>
          <w:lang w:eastAsia="ar-SA"/>
        </w:rPr>
      </w:pPr>
      <w:r w:rsidRPr="00D560A1">
        <w:rPr>
          <w:rFonts w:eastAsia="Calibri"/>
          <w:sz w:val="22"/>
          <w:szCs w:val="22"/>
          <w:lang w:eastAsia="ar-SA"/>
        </w:rPr>
        <w:t>Przetwarzanie będzie dotyczyć następującej kategorii:</w:t>
      </w:r>
    </w:p>
    <w:p w14:paraId="52BF509F" w14:textId="07EDDE66" w:rsidR="00D560A1" w:rsidRDefault="00D560A1" w:rsidP="00D560A1">
      <w:pPr>
        <w:numPr>
          <w:ilvl w:val="1"/>
          <w:numId w:val="13"/>
        </w:numPr>
        <w:suppressAutoHyphens/>
        <w:jc w:val="both"/>
        <w:rPr>
          <w:rFonts w:eastAsia="Calibri" w:cs="Calibri"/>
          <w:sz w:val="22"/>
          <w:szCs w:val="22"/>
          <w:lang w:eastAsia="ar-SA"/>
        </w:rPr>
      </w:pPr>
      <w:r>
        <w:rPr>
          <w:rFonts w:eastAsia="Calibri" w:cs="Calibri"/>
          <w:sz w:val="22"/>
          <w:szCs w:val="22"/>
          <w:lang w:eastAsia="ar-SA"/>
        </w:rPr>
        <w:lastRenderedPageBreak/>
        <w:t>Pacjenci</w:t>
      </w:r>
    </w:p>
    <w:p w14:paraId="74E7AAF6" w14:textId="4696F061" w:rsidR="00D560A1" w:rsidRPr="00D560A1" w:rsidRDefault="00D560A1" w:rsidP="00D560A1">
      <w:pPr>
        <w:numPr>
          <w:ilvl w:val="1"/>
          <w:numId w:val="13"/>
        </w:numPr>
        <w:suppressAutoHyphens/>
        <w:jc w:val="both"/>
        <w:rPr>
          <w:rFonts w:eastAsia="Calibri" w:cs="Calibri"/>
          <w:sz w:val="22"/>
          <w:szCs w:val="22"/>
          <w:lang w:eastAsia="ar-SA"/>
        </w:rPr>
      </w:pPr>
      <w:r>
        <w:rPr>
          <w:rFonts w:eastAsia="Calibri" w:cs="Calibri"/>
          <w:sz w:val="22"/>
          <w:szCs w:val="22"/>
          <w:lang w:eastAsia="ar-SA"/>
        </w:rPr>
        <w:t>Personel ADO [dokonujący skierowania na badanie]</w:t>
      </w:r>
    </w:p>
    <w:p w14:paraId="1084C7CB" w14:textId="77777777" w:rsidR="00D560A1" w:rsidRPr="00D560A1" w:rsidRDefault="00D560A1" w:rsidP="00D560A1">
      <w:pPr>
        <w:jc w:val="center"/>
        <w:rPr>
          <w:rFonts w:eastAsia="Calibri"/>
          <w:sz w:val="22"/>
          <w:szCs w:val="22"/>
          <w:lang w:eastAsia="ar-SA"/>
        </w:rPr>
      </w:pPr>
    </w:p>
    <w:p w14:paraId="50F17D07" w14:textId="77777777" w:rsidR="00D560A1" w:rsidRPr="00D560A1" w:rsidRDefault="00D560A1" w:rsidP="00D560A1">
      <w:pPr>
        <w:jc w:val="center"/>
        <w:rPr>
          <w:b/>
          <w:sz w:val="22"/>
          <w:szCs w:val="22"/>
        </w:rPr>
      </w:pPr>
      <w:r w:rsidRPr="00D560A1">
        <w:rPr>
          <w:b/>
          <w:sz w:val="22"/>
          <w:szCs w:val="22"/>
        </w:rPr>
        <w:t xml:space="preserve">§ 3 </w:t>
      </w:r>
    </w:p>
    <w:p w14:paraId="5B565DEB" w14:textId="77777777" w:rsidR="00D560A1" w:rsidRPr="00D560A1" w:rsidRDefault="00D560A1" w:rsidP="00D560A1">
      <w:pPr>
        <w:jc w:val="center"/>
        <w:rPr>
          <w:b/>
          <w:sz w:val="22"/>
          <w:szCs w:val="22"/>
        </w:rPr>
      </w:pPr>
      <w:proofErr w:type="spellStart"/>
      <w:r w:rsidRPr="00D560A1">
        <w:rPr>
          <w:b/>
          <w:sz w:val="22"/>
          <w:szCs w:val="22"/>
        </w:rPr>
        <w:t>Podpowierzenie</w:t>
      </w:r>
      <w:proofErr w:type="spellEnd"/>
    </w:p>
    <w:p w14:paraId="1B5DDB30" w14:textId="77777777" w:rsidR="00D560A1" w:rsidRPr="00D560A1" w:rsidRDefault="00D560A1" w:rsidP="00D560A1">
      <w:pPr>
        <w:jc w:val="both"/>
        <w:rPr>
          <w:bCs/>
          <w:sz w:val="22"/>
          <w:szCs w:val="22"/>
        </w:rPr>
      </w:pPr>
      <w:r w:rsidRPr="00D560A1">
        <w:rPr>
          <w:bCs/>
          <w:sz w:val="22"/>
          <w:szCs w:val="22"/>
        </w:rPr>
        <w:t>1.</w:t>
      </w:r>
      <w:r w:rsidRPr="00D560A1">
        <w:rPr>
          <w:bCs/>
          <w:sz w:val="22"/>
          <w:szCs w:val="22"/>
        </w:rPr>
        <w:tab/>
      </w:r>
      <w:proofErr w:type="spellStart"/>
      <w:r w:rsidRPr="00D560A1">
        <w:rPr>
          <w:bCs/>
          <w:sz w:val="22"/>
          <w:szCs w:val="22"/>
        </w:rPr>
        <w:t>Podpowierzenie</w:t>
      </w:r>
      <w:proofErr w:type="spellEnd"/>
      <w:r w:rsidRPr="00D560A1">
        <w:rPr>
          <w:bCs/>
          <w:sz w:val="22"/>
          <w:szCs w:val="22"/>
        </w:rPr>
        <w:t xml:space="preserve"> oznacza powierzenie w drodze pisemnej umowy przez Przetwarzającego innej osobie lub podmiotowi (dalszy przetwarzający) konkretnych operacji przetwarzania danych osobowych, o ile Przetwarzający dysponuje pisemną ogólną albo pisemną szczegółową zgodą Administratora.</w:t>
      </w:r>
    </w:p>
    <w:p w14:paraId="7AAE799B" w14:textId="77777777" w:rsidR="00D560A1" w:rsidRPr="00D560A1" w:rsidRDefault="00D560A1" w:rsidP="00D560A1">
      <w:pPr>
        <w:jc w:val="both"/>
        <w:rPr>
          <w:bCs/>
          <w:sz w:val="22"/>
          <w:szCs w:val="22"/>
        </w:rPr>
      </w:pPr>
      <w:r w:rsidRPr="00D560A1">
        <w:rPr>
          <w:bCs/>
          <w:sz w:val="22"/>
          <w:szCs w:val="22"/>
        </w:rPr>
        <w:t>2.</w:t>
      </w:r>
      <w:r w:rsidRPr="00D560A1">
        <w:rPr>
          <w:bCs/>
          <w:sz w:val="22"/>
          <w:szCs w:val="22"/>
        </w:rPr>
        <w:tab/>
        <w:t xml:space="preserve">Administrator przy tym ma prawo wyrażenia sprzeciwu co do proponowanej przez Przetwarzającego zmiany. Do momentu zaakceptowania przez Administratora zmiany, Przetwarzający nie jest uprawniony do </w:t>
      </w:r>
      <w:proofErr w:type="spellStart"/>
      <w:r w:rsidRPr="00D560A1">
        <w:rPr>
          <w:bCs/>
          <w:sz w:val="22"/>
          <w:szCs w:val="22"/>
        </w:rPr>
        <w:t>podpowierzania</w:t>
      </w:r>
      <w:proofErr w:type="spellEnd"/>
      <w:r w:rsidRPr="00D560A1">
        <w:rPr>
          <w:bCs/>
          <w:sz w:val="22"/>
          <w:szCs w:val="22"/>
        </w:rPr>
        <w:t xml:space="preserve"> danych osobowych.</w:t>
      </w:r>
    </w:p>
    <w:p w14:paraId="127C1FDB" w14:textId="77777777" w:rsidR="00D560A1" w:rsidRPr="00D560A1" w:rsidRDefault="00D560A1" w:rsidP="00D560A1">
      <w:pPr>
        <w:jc w:val="both"/>
        <w:rPr>
          <w:bCs/>
          <w:sz w:val="22"/>
          <w:szCs w:val="22"/>
        </w:rPr>
      </w:pPr>
      <w:r w:rsidRPr="00D560A1">
        <w:rPr>
          <w:bCs/>
          <w:sz w:val="22"/>
          <w:szCs w:val="22"/>
        </w:rPr>
        <w:t>3.</w:t>
      </w:r>
      <w:r w:rsidRPr="00D560A1">
        <w:rPr>
          <w:bCs/>
          <w:sz w:val="22"/>
          <w:szCs w:val="22"/>
        </w:rPr>
        <w:tab/>
        <w:t>Przetwarzający ma obowiązek zobowiązać dalszego przetwarzającego do realizacji wszystkich obowiązków Przetwarzającego wynikających z niniejszej umowy. Dotyczy to w szczególności obowiązków wskazanych w  § 4.</w:t>
      </w:r>
    </w:p>
    <w:p w14:paraId="3EDEC171" w14:textId="77777777" w:rsidR="00D560A1" w:rsidRPr="00D560A1" w:rsidRDefault="00D560A1" w:rsidP="00D560A1">
      <w:pPr>
        <w:jc w:val="both"/>
        <w:rPr>
          <w:bCs/>
          <w:sz w:val="22"/>
          <w:szCs w:val="22"/>
        </w:rPr>
      </w:pPr>
      <w:r w:rsidRPr="00D560A1">
        <w:rPr>
          <w:bCs/>
          <w:sz w:val="22"/>
          <w:szCs w:val="22"/>
        </w:rPr>
        <w:t>4.</w:t>
      </w:r>
      <w:r w:rsidRPr="00D560A1">
        <w:rPr>
          <w:bCs/>
          <w:sz w:val="22"/>
          <w:szCs w:val="22"/>
        </w:rPr>
        <w:tab/>
        <w:t xml:space="preserve">Przetwarzający obowiązany jest zapewnić, by dalszy przetwarzający zobowiązał się wobec Administratora do realizacji ust. 3 poprzez, obok zawarcia umowy </w:t>
      </w:r>
      <w:proofErr w:type="spellStart"/>
      <w:r w:rsidRPr="00D560A1">
        <w:rPr>
          <w:bCs/>
          <w:sz w:val="22"/>
          <w:szCs w:val="22"/>
        </w:rPr>
        <w:t>podpowierzenia</w:t>
      </w:r>
      <w:proofErr w:type="spellEnd"/>
      <w:r w:rsidRPr="00D560A1">
        <w:rPr>
          <w:bCs/>
          <w:sz w:val="22"/>
          <w:szCs w:val="22"/>
        </w:rPr>
        <w:t>, złożenie stosownego pisemnego oświadczenia.</w:t>
      </w:r>
    </w:p>
    <w:p w14:paraId="02AFDE53" w14:textId="77777777" w:rsidR="00D560A1" w:rsidRPr="00D560A1" w:rsidRDefault="00D560A1" w:rsidP="00D560A1">
      <w:pPr>
        <w:jc w:val="both"/>
        <w:rPr>
          <w:bCs/>
          <w:sz w:val="22"/>
          <w:szCs w:val="22"/>
        </w:rPr>
      </w:pPr>
      <w:r w:rsidRPr="00D560A1">
        <w:rPr>
          <w:bCs/>
          <w:sz w:val="22"/>
          <w:szCs w:val="22"/>
        </w:rPr>
        <w:t>5.</w:t>
      </w:r>
      <w:r w:rsidRPr="00D560A1">
        <w:rPr>
          <w:bCs/>
          <w:sz w:val="22"/>
          <w:szCs w:val="22"/>
        </w:rPr>
        <w:tab/>
        <w:t>W przypadku, gdy dalszy przetwarzający nie wywiąże się z obowiązków wskazanych w ust. 3, za jego zachowanie odpowiada w pełni wobec Administratora Przetwarzający.</w:t>
      </w:r>
    </w:p>
    <w:p w14:paraId="2FF0DA90" w14:textId="77777777" w:rsidR="00D560A1" w:rsidRPr="00D560A1" w:rsidRDefault="00D560A1" w:rsidP="00D560A1">
      <w:pPr>
        <w:jc w:val="both"/>
        <w:rPr>
          <w:b/>
          <w:sz w:val="22"/>
          <w:szCs w:val="22"/>
        </w:rPr>
      </w:pPr>
      <w:r w:rsidRPr="00D560A1">
        <w:rPr>
          <w:bCs/>
          <w:sz w:val="22"/>
          <w:szCs w:val="22"/>
        </w:rPr>
        <w:t>6.</w:t>
      </w:r>
      <w:r w:rsidRPr="00D560A1">
        <w:rPr>
          <w:bCs/>
          <w:sz w:val="22"/>
          <w:szCs w:val="22"/>
        </w:rPr>
        <w:tab/>
        <w:t xml:space="preserve">Strony nie dopuszczają możliwości </w:t>
      </w:r>
      <w:proofErr w:type="spellStart"/>
      <w:r w:rsidRPr="00D560A1">
        <w:rPr>
          <w:bCs/>
          <w:sz w:val="22"/>
          <w:szCs w:val="22"/>
        </w:rPr>
        <w:t>podpowierzenia</w:t>
      </w:r>
      <w:proofErr w:type="spellEnd"/>
      <w:r w:rsidRPr="00D560A1">
        <w:rPr>
          <w:bCs/>
          <w:sz w:val="22"/>
          <w:szCs w:val="22"/>
        </w:rPr>
        <w:t xml:space="preserve"> wszystkich danych osobowych wynikających z niniejszej umowy.</w:t>
      </w:r>
    </w:p>
    <w:p w14:paraId="45FD99EF" w14:textId="77777777" w:rsidR="00D560A1" w:rsidRPr="00D560A1" w:rsidRDefault="00D560A1" w:rsidP="00D560A1">
      <w:pPr>
        <w:jc w:val="center"/>
        <w:rPr>
          <w:b/>
          <w:sz w:val="22"/>
          <w:szCs w:val="22"/>
        </w:rPr>
      </w:pPr>
      <w:r w:rsidRPr="00D560A1">
        <w:rPr>
          <w:b/>
          <w:sz w:val="22"/>
          <w:szCs w:val="22"/>
        </w:rPr>
        <w:t>§ 4</w:t>
      </w:r>
    </w:p>
    <w:p w14:paraId="2D074B94" w14:textId="77777777" w:rsidR="00D560A1" w:rsidRPr="00D560A1" w:rsidRDefault="00D560A1" w:rsidP="00D560A1">
      <w:pPr>
        <w:jc w:val="center"/>
        <w:rPr>
          <w:b/>
          <w:sz w:val="22"/>
          <w:szCs w:val="22"/>
        </w:rPr>
      </w:pPr>
      <w:r w:rsidRPr="00D560A1">
        <w:rPr>
          <w:b/>
          <w:sz w:val="22"/>
          <w:szCs w:val="22"/>
        </w:rPr>
        <w:t>Obowiązki Przetwarzającego</w:t>
      </w:r>
    </w:p>
    <w:p w14:paraId="0BEB39DF" w14:textId="77777777" w:rsidR="00D560A1" w:rsidRPr="00D560A1" w:rsidRDefault="00D560A1" w:rsidP="00D560A1">
      <w:pPr>
        <w:numPr>
          <w:ilvl w:val="0"/>
          <w:numId w:val="14"/>
        </w:numPr>
        <w:contextualSpacing/>
        <w:rPr>
          <w:rFonts w:eastAsia="Calibri"/>
          <w:sz w:val="22"/>
          <w:szCs w:val="22"/>
          <w:lang w:eastAsia="ar-SA"/>
        </w:rPr>
      </w:pPr>
      <w:r w:rsidRPr="00D560A1">
        <w:rPr>
          <w:rFonts w:eastAsia="Calibri"/>
          <w:sz w:val="22"/>
          <w:szCs w:val="22"/>
          <w:lang w:eastAsia="ar-SA"/>
        </w:rPr>
        <w:t>Przetwarzający obowiązany jest do:</w:t>
      </w:r>
    </w:p>
    <w:p w14:paraId="5A17CFF7"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przetwarzania powierzonych danych osobowych wyłącznie w celu i zakresie określonym w niniejszej umowie oraz umowie podstawowej,</w:t>
      </w:r>
    </w:p>
    <w:p w14:paraId="5E921A29"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przetwarzania powierzonych danych osobowych wyłącznie na udokumentowane polecenie Administratora, co obejmuje także drogę elektroniczną,</w:t>
      </w:r>
    </w:p>
    <w:p w14:paraId="26027229"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nie przekazywania powierzonych danych osobowych do państwa trzeciego lub organizacji międzynarodowej (tj. poza Europejski Obszar Gospodarczy – EOG),</w:t>
      </w:r>
    </w:p>
    <w:p w14:paraId="46E24B83"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uzyskać uprzednią pisemną zgodę Administratora na przekazywanie powierzonych danych osobowych poza obszar EOG,</w:t>
      </w:r>
    </w:p>
    <w:p w14:paraId="7277B867"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uzyskania od osób, które dane osobowe przetwarza zobowiązania do zachowania tajemnicy lub upewnienia się, że osoby te podlegają odpowiedniemu ustawowemu obowiązkowi zachowania tajemnicy, również po ustaniu stosunku prawnego łączącego osobę upoważnioną do przetwarzania danych osobowych z Przetwarzającym,</w:t>
      </w:r>
    </w:p>
    <w:p w14:paraId="75EA431F"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zachowania wymogów bezpieczeństwa przetwarzania danych osobowych określonych w art. 32 RODO oraz mocą niniejszej umowy i umowy podstawowej, a także mocą Polityki Ochrony Danych Osobowych obowiązującej u Administratora,</w:t>
      </w:r>
    </w:p>
    <w:p w14:paraId="371DF845"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przestrzegania warunków korzystania z usług dalszego przetwarzającego,</w:t>
      </w:r>
    </w:p>
    <w:p w14:paraId="13CA3A39"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pomagania Administratorowi odpowiadania na żądania osoby, której dane dotyczą w zakresie jej praw określonych w rozdziale III RODO,</w:t>
      </w:r>
    </w:p>
    <w:p w14:paraId="5028574D"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pomagania Administratorowi z wywiązywania się z obowiązków określonych w art. 32 – 36 RODO,</w:t>
      </w:r>
    </w:p>
    <w:p w14:paraId="36AA0076"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w przypadku zakończenia przetwarzania powierzonych danych osobowych, w zależności od decyzji Administratora, usunięcia lub zwrócenia mu wszelkich danych osobowych  i usunięcia wszelkich ich kopii. Usunięcie lub zwrot winien być stwierdzony pisemnych protokołem, a brak jego sporządzenia obciąża Przetwarzającego,</w:t>
      </w:r>
    </w:p>
    <w:p w14:paraId="32E08064"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udostępnienia Administratorowi wszelkich informacji niezbędnych do wykazania spełnienia obowiązków wynikających z niniejszej umowy, umowy podstawowej oraz RODO,</w:t>
      </w:r>
    </w:p>
    <w:p w14:paraId="69AA47C7"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lastRenderedPageBreak/>
        <w:t>umożliwienia Administratorowi lub upoważnionemu przez niego audytorowi przeprowadzenia audytów lub inspekcji w zakresie ochrony powierzonych danych osobowych. Audyt lub inspekcja obejmuje przede wszystkim prawo wstępu do pomieszczeń Przetwarzającego oraz wglądu w dokumentację związaną z ochroną danych osobowych,</w:t>
      </w:r>
    </w:p>
    <w:p w14:paraId="44909A20"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wspomagania w czasie audytu lub inspekcji osoby przeprowadzającej te czynności,</w:t>
      </w:r>
    </w:p>
    <w:p w14:paraId="7A7588A0"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niezwłocznego informowania Administratora, jeżeli jego zdaniem wydane mu w czasie audytu lub inspekcji polecenie stanowi naruszenie RODO lub innych przepisów powszechnie obowiązujących w zakresie ochrony danych osobowych,</w:t>
      </w:r>
    </w:p>
    <w:p w14:paraId="0A075B83"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niezwłocznego informowania Administratora o każdym przypadku, niezależnie od źródła, naruszenia lub możliwości naruszenia niniejszej umowy lub RODO, bądź innych przepisów powszechnie obowiązujących w zakresie ochrony danych osobowych,</w:t>
      </w:r>
    </w:p>
    <w:p w14:paraId="574E6DF4"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współpracy z organem nadzoru w zakresie ochrony danych osobowych,</w:t>
      </w:r>
    </w:p>
    <w:p w14:paraId="76DD20C6"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stosowania środków i zabezpieczeń mających na celu bezpieczeństwo i zachowanie prywatności powierzonych danych osobowych, w tym m. in. zważając na obowiązki z art. 25 ust. 1 RODO,</w:t>
      </w:r>
    </w:p>
    <w:p w14:paraId="1C3F44CB"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ograniczenia dostępu do powierzonych danych osobowych wyłącznie do osób, które są do tego upoważnione i ich udział jest niezbędny w procesie przetwarzania,</w:t>
      </w:r>
    </w:p>
    <w:p w14:paraId="423ED2C6"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odsunięcia od operacji przetwarzania powierzonych danych osobowych osoby nie dającej rękojmi ochrony danych osobowych, niezależnie od przyczyny,</w:t>
      </w:r>
    </w:p>
    <w:p w14:paraId="7F28C427"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prowadzenia rejestru kategorii czynności przetwarzania powierzonych danych osobowych zgodnie z art. 30 ust. 2 RODO,</w:t>
      </w:r>
    </w:p>
    <w:p w14:paraId="59F9FE48"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poinformowania i uzyskania uprzedniej pisemnej zgody Administratora do wykorzystywania powierzonych danych osobowych w ich profilowaniu, z tymże co do zasady Administrator nie wyraża na to zgody,</w:t>
      </w:r>
    </w:p>
    <w:p w14:paraId="669D0292" w14:textId="77777777" w:rsidR="00D560A1" w:rsidRPr="00D560A1" w:rsidRDefault="00D560A1" w:rsidP="00D560A1">
      <w:pPr>
        <w:numPr>
          <w:ilvl w:val="1"/>
          <w:numId w:val="14"/>
        </w:numPr>
        <w:contextualSpacing/>
        <w:jc w:val="both"/>
        <w:rPr>
          <w:rFonts w:eastAsia="Calibri"/>
          <w:sz w:val="22"/>
          <w:szCs w:val="22"/>
          <w:lang w:eastAsia="ar-SA"/>
        </w:rPr>
      </w:pPr>
      <w:r w:rsidRPr="00D560A1">
        <w:rPr>
          <w:rFonts w:eastAsia="Calibri"/>
          <w:sz w:val="22"/>
          <w:szCs w:val="22"/>
          <w:lang w:eastAsia="ar-SA"/>
        </w:rPr>
        <w:t>szkolenia osób upoważnionych do przetwarzania danych osobowych w przedmiocie ich ochrony.</w:t>
      </w:r>
    </w:p>
    <w:p w14:paraId="307882E4" w14:textId="77777777" w:rsidR="00D560A1" w:rsidRPr="00D560A1" w:rsidRDefault="00D560A1" w:rsidP="00D560A1">
      <w:pPr>
        <w:numPr>
          <w:ilvl w:val="0"/>
          <w:numId w:val="14"/>
        </w:numPr>
        <w:contextualSpacing/>
        <w:jc w:val="both"/>
        <w:rPr>
          <w:rFonts w:eastAsia="Calibri"/>
          <w:sz w:val="22"/>
          <w:szCs w:val="22"/>
          <w:lang w:eastAsia="ar-SA"/>
        </w:rPr>
      </w:pPr>
      <w:r w:rsidRPr="00D560A1">
        <w:rPr>
          <w:rFonts w:eastAsia="Calibri"/>
          <w:sz w:val="22"/>
          <w:szCs w:val="22"/>
          <w:lang w:eastAsia="ar-SA"/>
        </w:rPr>
        <w:t>Przetwarzający oświadcza, że posiada wystarczające środki techniczne i organizacyjne, aby przetwarzanie powierzonych danych osobowych odpowiadało w szczególności RODO i chroniło prawa osób, których te dane dotyczą.</w:t>
      </w:r>
    </w:p>
    <w:p w14:paraId="1A42353B" w14:textId="77777777" w:rsidR="00D560A1" w:rsidRPr="00D560A1" w:rsidRDefault="00D560A1" w:rsidP="00D560A1">
      <w:pPr>
        <w:numPr>
          <w:ilvl w:val="0"/>
          <w:numId w:val="14"/>
        </w:numPr>
        <w:contextualSpacing/>
        <w:jc w:val="both"/>
        <w:rPr>
          <w:rFonts w:eastAsia="Calibri"/>
          <w:sz w:val="22"/>
          <w:szCs w:val="22"/>
          <w:lang w:eastAsia="ar-SA"/>
        </w:rPr>
      </w:pPr>
      <w:r w:rsidRPr="00D560A1">
        <w:rPr>
          <w:rFonts w:eastAsia="Calibri"/>
          <w:sz w:val="22"/>
          <w:szCs w:val="22"/>
          <w:lang w:eastAsia="ar-SA"/>
        </w:rPr>
        <w:t>Przetwarzający ponosi odpowiedzialność tak wobec osób trzecich jak i Administratora za szkody związane z nieprzestrzeganiem RODO, ustawy o ochronie danych osobowych oraz za przetwarzanie powierzonych danych osobowych niezgodnie z umową powierzenia przetwarzania danych osobowych.</w:t>
      </w:r>
    </w:p>
    <w:p w14:paraId="7900C816" w14:textId="77777777" w:rsidR="00D560A1" w:rsidRPr="00D560A1" w:rsidRDefault="00D560A1" w:rsidP="00D560A1">
      <w:pPr>
        <w:jc w:val="center"/>
        <w:rPr>
          <w:b/>
          <w:sz w:val="22"/>
          <w:szCs w:val="22"/>
        </w:rPr>
      </w:pPr>
      <w:r w:rsidRPr="00D560A1">
        <w:rPr>
          <w:b/>
          <w:sz w:val="22"/>
          <w:szCs w:val="22"/>
        </w:rPr>
        <w:t xml:space="preserve">§ 5 </w:t>
      </w:r>
    </w:p>
    <w:p w14:paraId="2E08E1EA" w14:textId="77777777" w:rsidR="00D560A1" w:rsidRPr="00D560A1" w:rsidRDefault="00D560A1" w:rsidP="00D560A1">
      <w:pPr>
        <w:jc w:val="center"/>
        <w:rPr>
          <w:b/>
          <w:sz w:val="22"/>
          <w:szCs w:val="22"/>
        </w:rPr>
      </w:pPr>
      <w:r w:rsidRPr="00D560A1">
        <w:rPr>
          <w:b/>
          <w:sz w:val="22"/>
          <w:szCs w:val="22"/>
        </w:rPr>
        <w:t>Bezpieczeństwo Danych Osobowych</w:t>
      </w:r>
    </w:p>
    <w:p w14:paraId="25CF9378" w14:textId="77777777" w:rsidR="00D560A1" w:rsidRPr="00D560A1" w:rsidRDefault="00D560A1" w:rsidP="00D560A1">
      <w:pPr>
        <w:numPr>
          <w:ilvl w:val="0"/>
          <w:numId w:val="15"/>
        </w:numPr>
        <w:contextualSpacing/>
        <w:jc w:val="both"/>
        <w:rPr>
          <w:rFonts w:eastAsia="Calibri"/>
          <w:sz w:val="22"/>
          <w:szCs w:val="22"/>
          <w:lang w:eastAsia="ar-SA"/>
        </w:rPr>
      </w:pPr>
      <w:r w:rsidRPr="00D560A1">
        <w:rPr>
          <w:rFonts w:eastAsia="Calibri"/>
          <w:sz w:val="22"/>
          <w:szCs w:val="22"/>
          <w:lang w:eastAsia="ar-SA"/>
        </w:rPr>
        <w:t>Przetwarzający oświadcza, że przeprowadził ogólna ocenę ryzyka w myśl art. 32 RODO w stosunku do powierzonych danych osobowych.</w:t>
      </w:r>
    </w:p>
    <w:p w14:paraId="275924AF" w14:textId="77777777" w:rsidR="00D560A1" w:rsidRPr="00D560A1" w:rsidRDefault="00D560A1" w:rsidP="00D560A1">
      <w:pPr>
        <w:numPr>
          <w:ilvl w:val="0"/>
          <w:numId w:val="15"/>
        </w:numPr>
        <w:contextualSpacing/>
        <w:jc w:val="both"/>
        <w:rPr>
          <w:rFonts w:eastAsia="Calibri"/>
          <w:sz w:val="22"/>
          <w:szCs w:val="22"/>
          <w:lang w:eastAsia="ar-SA"/>
        </w:rPr>
      </w:pPr>
      <w:r w:rsidRPr="00D560A1">
        <w:rPr>
          <w:rFonts w:eastAsia="Calibri"/>
          <w:sz w:val="22"/>
          <w:szCs w:val="22"/>
          <w:lang w:eastAsia="ar-SA"/>
        </w:rPr>
        <w:t>Strony wskazują na następujące środki bezpieczeństwa danych osobowych stosowane przez Przetwarzającego:</w:t>
      </w:r>
    </w:p>
    <w:p w14:paraId="21E108FF" w14:textId="77777777" w:rsidR="00D560A1" w:rsidRPr="00D560A1" w:rsidRDefault="00D560A1" w:rsidP="00D560A1">
      <w:pPr>
        <w:numPr>
          <w:ilvl w:val="1"/>
          <w:numId w:val="15"/>
        </w:numPr>
        <w:contextualSpacing/>
        <w:jc w:val="both"/>
        <w:rPr>
          <w:rFonts w:eastAsia="Calibri"/>
          <w:sz w:val="22"/>
          <w:szCs w:val="22"/>
          <w:lang w:eastAsia="ar-SA"/>
        </w:rPr>
      </w:pPr>
      <w:r w:rsidRPr="00D560A1">
        <w:rPr>
          <w:rFonts w:eastAsia="Calibri"/>
          <w:sz w:val="22"/>
          <w:szCs w:val="22"/>
          <w:lang w:eastAsia="ar-SA"/>
        </w:rPr>
        <w:t>Przetwarzający oświadcza, że został zaznajomiony z zasadami dotyczącymi bezpieczeństwa przetwarzania danych osobowych i zobowiązuje się do ich stosowania, w szczególności stosowania zaleceń polityki bezpieczeństwa Administratora oraz zasad przetwarzania danych wynikających z przepisów prawa,</w:t>
      </w:r>
    </w:p>
    <w:p w14:paraId="5122D3AF" w14:textId="77777777" w:rsidR="00D560A1" w:rsidRPr="00D560A1" w:rsidRDefault="00D560A1" w:rsidP="00D560A1">
      <w:pPr>
        <w:numPr>
          <w:ilvl w:val="1"/>
          <w:numId w:val="15"/>
        </w:numPr>
        <w:contextualSpacing/>
        <w:jc w:val="both"/>
        <w:rPr>
          <w:rFonts w:eastAsia="Calibri"/>
          <w:sz w:val="22"/>
          <w:szCs w:val="22"/>
          <w:lang w:eastAsia="ar-SA"/>
        </w:rPr>
      </w:pPr>
      <w:r w:rsidRPr="00D560A1">
        <w:rPr>
          <w:rFonts w:eastAsia="Calibri"/>
          <w:sz w:val="22"/>
          <w:szCs w:val="22"/>
          <w:lang w:eastAsia="ar-SA"/>
        </w:rPr>
        <w:t>Przetwarzający zobowiązuje się do przetwarzania danych osobowych na zasadach określonych przez ADO z zachowaniem wszelkich środków bezpieczeństwa w obrębie informatycznym oraz tradycyjnym,</w:t>
      </w:r>
    </w:p>
    <w:p w14:paraId="401FD17E" w14:textId="77777777" w:rsidR="00D560A1" w:rsidRPr="00D560A1" w:rsidRDefault="00D560A1" w:rsidP="00D560A1">
      <w:pPr>
        <w:numPr>
          <w:ilvl w:val="1"/>
          <w:numId w:val="15"/>
        </w:numPr>
        <w:contextualSpacing/>
        <w:jc w:val="both"/>
        <w:rPr>
          <w:rFonts w:eastAsia="Calibri"/>
          <w:sz w:val="22"/>
          <w:szCs w:val="22"/>
          <w:lang w:eastAsia="ar-SA"/>
        </w:rPr>
      </w:pPr>
      <w:r w:rsidRPr="00D560A1">
        <w:rPr>
          <w:rFonts w:eastAsia="Calibri"/>
          <w:sz w:val="22"/>
          <w:szCs w:val="22"/>
          <w:lang w:eastAsia="ar-SA"/>
        </w:rPr>
        <w:t>Przetwarzający oświadcza, że szkoli się i stale podnosi swoją wiedzę w zakresie bezpieczeństwa danych osobowych i ich bezpiecznego przetwarzania.</w:t>
      </w:r>
    </w:p>
    <w:p w14:paraId="1FB49E59" w14:textId="77777777" w:rsidR="00D560A1" w:rsidRPr="00D560A1" w:rsidRDefault="00D560A1" w:rsidP="00D560A1">
      <w:pPr>
        <w:numPr>
          <w:ilvl w:val="0"/>
          <w:numId w:val="15"/>
        </w:numPr>
        <w:contextualSpacing/>
        <w:jc w:val="both"/>
        <w:rPr>
          <w:rFonts w:eastAsia="Calibri"/>
          <w:sz w:val="22"/>
          <w:szCs w:val="22"/>
          <w:lang w:eastAsia="ar-SA"/>
        </w:rPr>
      </w:pPr>
      <w:r w:rsidRPr="00D560A1">
        <w:rPr>
          <w:rFonts w:eastAsia="Calibri"/>
          <w:sz w:val="22"/>
          <w:szCs w:val="22"/>
          <w:lang w:eastAsia="ar-SA"/>
        </w:rPr>
        <w:t>W miarę potrzeby Przetwarzający obowiązany jest wykazać, w tym dokumentami, zastosowanie odpowiednich środków technicznych oraz organizacyjnych zapewniających bezpieczeństwo danych osobowych.</w:t>
      </w:r>
    </w:p>
    <w:p w14:paraId="6F2B926C" w14:textId="77777777" w:rsidR="00D560A1" w:rsidRPr="00D560A1" w:rsidRDefault="00D560A1" w:rsidP="00D560A1">
      <w:pPr>
        <w:jc w:val="center"/>
        <w:rPr>
          <w:b/>
          <w:sz w:val="22"/>
          <w:szCs w:val="22"/>
        </w:rPr>
      </w:pPr>
      <w:r w:rsidRPr="00D560A1">
        <w:rPr>
          <w:b/>
          <w:sz w:val="22"/>
          <w:szCs w:val="22"/>
        </w:rPr>
        <w:lastRenderedPageBreak/>
        <w:t>§ 6</w:t>
      </w:r>
    </w:p>
    <w:p w14:paraId="759D2E1F" w14:textId="77777777" w:rsidR="00D560A1" w:rsidRPr="00D560A1" w:rsidRDefault="00D560A1" w:rsidP="00D560A1">
      <w:pPr>
        <w:jc w:val="center"/>
        <w:rPr>
          <w:b/>
          <w:sz w:val="22"/>
          <w:szCs w:val="22"/>
        </w:rPr>
      </w:pPr>
      <w:r w:rsidRPr="00D560A1">
        <w:rPr>
          <w:b/>
          <w:sz w:val="22"/>
          <w:szCs w:val="22"/>
        </w:rPr>
        <w:t>Naruszenie Ochrony Danych Osobowych</w:t>
      </w:r>
    </w:p>
    <w:p w14:paraId="29FF42E4" w14:textId="77777777" w:rsidR="00D560A1" w:rsidRPr="00D560A1" w:rsidRDefault="00D560A1" w:rsidP="00D560A1">
      <w:pPr>
        <w:numPr>
          <w:ilvl w:val="0"/>
          <w:numId w:val="16"/>
        </w:numPr>
        <w:contextualSpacing/>
        <w:jc w:val="both"/>
        <w:rPr>
          <w:rFonts w:eastAsia="Calibri"/>
          <w:sz w:val="22"/>
          <w:szCs w:val="22"/>
          <w:lang w:eastAsia="ar-SA"/>
        </w:rPr>
      </w:pPr>
      <w:r w:rsidRPr="00D560A1">
        <w:rPr>
          <w:rFonts w:eastAsia="Calibri"/>
          <w:sz w:val="22"/>
          <w:szCs w:val="22"/>
          <w:lang w:eastAsia="ar-SA"/>
        </w:rPr>
        <w:t>Przetwarzający obowiązany jest niezwłocznie zawiadomić Administratora, w tym drogą elektroniczną, o każdym podejrzeniu naruszenia ochrony danych osobowych powierzonych mu mocą niniejszej umowy. Zgłoszenie to powinno nastąpić nie później niż w terminie 24 godzin od pierwszego spostrzeżenia.</w:t>
      </w:r>
    </w:p>
    <w:p w14:paraId="40B5E065" w14:textId="77777777" w:rsidR="00D560A1" w:rsidRPr="00D560A1" w:rsidRDefault="00D560A1" w:rsidP="00D560A1">
      <w:pPr>
        <w:numPr>
          <w:ilvl w:val="0"/>
          <w:numId w:val="16"/>
        </w:numPr>
        <w:contextualSpacing/>
        <w:jc w:val="both"/>
        <w:rPr>
          <w:rFonts w:eastAsia="Calibri"/>
          <w:sz w:val="22"/>
          <w:szCs w:val="22"/>
          <w:lang w:eastAsia="ar-SA"/>
        </w:rPr>
      </w:pPr>
      <w:r w:rsidRPr="00D560A1">
        <w:rPr>
          <w:rFonts w:eastAsia="Calibri"/>
          <w:sz w:val="22"/>
          <w:szCs w:val="22"/>
          <w:lang w:eastAsia="ar-SA"/>
        </w:rPr>
        <w:t>Administrator w przypadku, o którym stanowi ust. 1, uprawniony jest do uczestniczenia w czynnościach wyjaśniających oraz dalszych związanych z danym zgłoszeniem.</w:t>
      </w:r>
    </w:p>
    <w:p w14:paraId="1C6E6C0B" w14:textId="77777777" w:rsidR="00D560A1" w:rsidRPr="00D560A1" w:rsidRDefault="00D560A1" w:rsidP="00D560A1">
      <w:pPr>
        <w:numPr>
          <w:ilvl w:val="0"/>
          <w:numId w:val="16"/>
        </w:numPr>
        <w:contextualSpacing/>
        <w:jc w:val="both"/>
        <w:rPr>
          <w:rFonts w:eastAsia="Calibri"/>
          <w:sz w:val="22"/>
          <w:szCs w:val="22"/>
          <w:lang w:eastAsia="ar-SA"/>
        </w:rPr>
      </w:pPr>
      <w:r w:rsidRPr="00D560A1">
        <w:rPr>
          <w:rFonts w:eastAsia="Calibri"/>
          <w:sz w:val="22"/>
          <w:szCs w:val="22"/>
          <w:lang w:eastAsia="ar-SA"/>
        </w:rPr>
        <w:t>Przetwarzający obowiązany jest niezwłocznie po zakończeniu czynności wyjaśniających zawiadomić Administratora, w tym drogą elektroniczną, o wynikach wyjaśnień, a w szczególności o stwierdzonym naruszeniu ochrony danych osobowych.</w:t>
      </w:r>
    </w:p>
    <w:p w14:paraId="5333A44F" w14:textId="77777777" w:rsidR="00D560A1" w:rsidRPr="00D560A1" w:rsidRDefault="00D560A1" w:rsidP="00D560A1">
      <w:pPr>
        <w:numPr>
          <w:ilvl w:val="0"/>
          <w:numId w:val="16"/>
        </w:numPr>
        <w:contextualSpacing/>
        <w:jc w:val="both"/>
        <w:rPr>
          <w:rFonts w:eastAsia="Calibri"/>
          <w:sz w:val="22"/>
          <w:szCs w:val="22"/>
          <w:lang w:eastAsia="ar-SA"/>
        </w:rPr>
      </w:pPr>
      <w:r w:rsidRPr="00D560A1">
        <w:rPr>
          <w:rFonts w:eastAsia="Calibri"/>
          <w:sz w:val="22"/>
          <w:szCs w:val="22"/>
          <w:lang w:eastAsia="ar-SA"/>
        </w:rPr>
        <w:t>Jako że Administrator w przypadku stwierdzenia naruszenia ochrony danych osobowych obowiązany jest dokonać dalszego zgłoszenia do organu nadzoru, to Przetwarzający w zawiadomieniu, o którym stanowi ust. 3, winien także przekazać Administratorowi wszelką niezbędną dokumentację o stwierdzonym naruszeniu</w:t>
      </w:r>
    </w:p>
    <w:p w14:paraId="7F333B05" w14:textId="77777777" w:rsidR="00D560A1" w:rsidRPr="00D560A1" w:rsidRDefault="00D560A1" w:rsidP="00D560A1">
      <w:pPr>
        <w:jc w:val="center"/>
        <w:rPr>
          <w:b/>
          <w:sz w:val="22"/>
          <w:szCs w:val="22"/>
        </w:rPr>
      </w:pPr>
    </w:p>
    <w:p w14:paraId="6B6C243A" w14:textId="77777777" w:rsidR="00D560A1" w:rsidRPr="00D560A1" w:rsidRDefault="00D560A1" w:rsidP="00D560A1">
      <w:pPr>
        <w:jc w:val="center"/>
        <w:rPr>
          <w:b/>
          <w:sz w:val="22"/>
          <w:szCs w:val="22"/>
        </w:rPr>
      </w:pPr>
      <w:r w:rsidRPr="00D560A1">
        <w:rPr>
          <w:b/>
          <w:sz w:val="22"/>
          <w:szCs w:val="22"/>
        </w:rPr>
        <w:t xml:space="preserve">§ 7 </w:t>
      </w:r>
    </w:p>
    <w:p w14:paraId="2EB6B730" w14:textId="77777777" w:rsidR="00D560A1" w:rsidRPr="00D560A1" w:rsidRDefault="00D560A1" w:rsidP="00D560A1">
      <w:pPr>
        <w:jc w:val="center"/>
        <w:rPr>
          <w:b/>
          <w:sz w:val="22"/>
          <w:szCs w:val="22"/>
        </w:rPr>
      </w:pPr>
      <w:r w:rsidRPr="00D560A1">
        <w:rPr>
          <w:b/>
          <w:sz w:val="22"/>
          <w:szCs w:val="22"/>
        </w:rPr>
        <w:t>Czas Obowiązywania Umowy</w:t>
      </w:r>
    </w:p>
    <w:p w14:paraId="329E787E" w14:textId="77777777" w:rsidR="00D560A1" w:rsidRPr="00D560A1" w:rsidRDefault="00D560A1" w:rsidP="00D560A1">
      <w:pPr>
        <w:numPr>
          <w:ilvl w:val="0"/>
          <w:numId w:val="17"/>
        </w:numPr>
        <w:contextualSpacing/>
        <w:jc w:val="both"/>
        <w:rPr>
          <w:rFonts w:eastAsia="Calibri"/>
          <w:sz w:val="22"/>
          <w:szCs w:val="22"/>
          <w:lang w:eastAsia="ar-SA"/>
        </w:rPr>
      </w:pPr>
      <w:r w:rsidRPr="00D560A1">
        <w:rPr>
          <w:rFonts w:eastAsia="Calibri"/>
          <w:sz w:val="22"/>
          <w:szCs w:val="22"/>
          <w:lang w:eastAsia="ar-SA"/>
        </w:rPr>
        <w:t>Umowa zostaje zawarta na czas trwania umowy podstawowej.</w:t>
      </w:r>
    </w:p>
    <w:p w14:paraId="04813B44" w14:textId="77777777" w:rsidR="00D560A1" w:rsidRPr="00D560A1" w:rsidRDefault="00D560A1" w:rsidP="00D560A1">
      <w:pPr>
        <w:numPr>
          <w:ilvl w:val="0"/>
          <w:numId w:val="17"/>
        </w:numPr>
        <w:contextualSpacing/>
        <w:jc w:val="both"/>
        <w:rPr>
          <w:rFonts w:eastAsia="Calibri"/>
          <w:sz w:val="22"/>
          <w:szCs w:val="22"/>
          <w:lang w:eastAsia="ar-SA"/>
        </w:rPr>
      </w:pPr>
      <w:r w:rsidRPr="00D560A1">
        <w:rPr>
          <w:rFonts w:eastAsia="Calibri"/>
          <w:sz w:val="22"/>
          <w:szCs w:val="22"/>
          <w:lang w:eastAsia="ar-SA"/>
        </w:rPr>
        <w:t>Administrator uprawniony jest do rozwiązania niniejszej umowy ze skutkiem natychmiastowym (bez okresu wypowiedzenia) w przypadku naruszenia jakiegokolwiek obowiązku z § 4 choćby jednokrotnie. Oświadczenie o rozwiązaniu umowy winno mieć formę pisemną.</w:t>
      </w:r>
    </w:p>
    <w:p w14:paraId="6CCB49BC" w14:textId="77777777" w:rsidR="00D560A1" w:rsidRPr="00D560A1" w:rsidRDefault="00D560A1" w:rsidP="00D560A1">
      <w:pPr>
        <w:numPr>
          <w:ilvl w:val="0"/>
          <w:numId w:val="17"/>
        </w:numPr>
        <w:contextualSpacing/>
        <w:jc w:val="both"/>
        <w:rPr>
          <w:rFonts w:eastAsia="Calibri"/>
          <w:sz w:val="22"/>
          <w:szCs w:val="22"/>
          <w:lang w:eastAsia="ar-SA"/>
        </w:rPr>
      </w:pPr>
      <w:r w:rsidRPr="00D560A1">
        <w:rPr>
          <w:rFonts w:eastAsia="Calibri"/>
          <w:sz w:val="22"/>
          <w:szCs w:val="22"/>
          <w:lang w:eastAsia="ar-SA"/>
        </w:rPr>
        <w:t>W przypadku, o którym stanowi § 4 ust. 1.10, w razie braku decyzji Administratora, w terminie nie dłuższym  niż 180 dni od zakończenia trwania niniejszej umowy, Przetwarzający obowiązany jest usunąć wszelkie powierzone dane osobowe. Usunięcie to Przetwarzający obowiązany jest udokumentować pisemnym protokołem przekazanym Administratorowi, również drogą elektroniczną. Brak sporządzenia protokołu obciąża Przetwarzającego.</w:t>
      </w:r>
    </w:p>
    <w:p w14:paraId="4DD8ADAD" w14:textId="77777777" w:rsidR="00D560A1" w:rsidRPr="00D560A1" w:rsidRDefault="00D560A1" w:rsidP="00D560A1">
      <w:pPr>
        <w:jc w:val="both"/>
        <w:rPr>
          <w:b/>
          <w:sz w:val="22"/>
          <w:szCs w:val="22"/>
        </w:rPr>
      </w:pPr>
    </w:p>
    <w:p w14:paraId="0C8BB3C5" w14:textId="77777777" w:rsidR="00D560A1" w:rsidRPr="00D560A1" w:rsidRDefault="00D560A1" w:rsidP="00D560A1">
      <w:pPr>
        <w:jc w:val="center"/>
        <w:rPr>
          <w:b/>
          <w:sz w:val="22"/>
          <w:szCs w:val="22"/>
        </w:rPr>
      </w:pPr>
      <w:r w:rsidRPr="00D560A1">
        <w:rPr>
          <w:b/>
          <w:sz w:val="22"/>
          <w:szCs w:val="22"/>
        </w:rPr>
        <w:t>§ 8</w:t>
      </w:r>
    </w:p>
    <w:p w14:paraId="667C51F3" w14:textId="77777777" w:rsidR="00D560A1" w:rsidRPr="00D560A1" w:rsidRDefault="00D560A1" w:rsidP="00D560A1">
      <w:pPr>
        <w:jc w:val="center"/>
        <w:rPr>
          <w:b/>
          <w:sz w:val="22"/>
          <w:szCs w:val="22"/>
        </w:rPr>
      </w:pPr>
      <w:r w:rsidRPr="00D560A1">
        <w:rPr>
          <w:b/>
          <w:sz w:val="22"/>
          <w:szCs w:val="22"/>
        </w:rPr>
        <w:t>Postanowienia Końcowe</w:t>
      </w:r>
    </w:p>
    <w:p w14:paraId="4A60B8C2" w14:textId="77777777" w:rsidR="00D560A1" w:rsidRPr="00D560A1" w:rsidRDefault="00D560A1" w:rsidP="00D560A1">
      <w:pPr>
        <w:numPr>
          <w:ilvl w:val="0"/>
          <w:numId w:val="18"/>
        </w:numPr>
        <w:contextualSpacing/>
        <w:jc w:val="both"/>
        <w:rPr>
          <w:rFonts w:eastAsia="Calibri"/>
          <w:sz w:val="22"/>
          <w:szCs w:val="22"/>
          <w:lang w:eastAsia="ar-SA"/>
        </w:rPr>
      </w:pPr>
      <w:r w:rsidRPr="00D560A1">
        <w:rPr>
          <w:rFonts w:eastAsia="Calibri"/>
          <w:sz w:val="22"/>
          <w:szCs w:val="22"/>
          <w:lang w:eastAsia="ar-SA"/>
        </w:rPr>
        <w:t>Strony oświadczają, że znają przesłanki odpowiedzialności zawarte w szczególności w art. 82 RODO.</w:t>
      </w:r>
    </w:p>
    <w:p w14:paraId="7B9CD060" w14:textId="77777777" w:rsidR="00D560A1" w:rsidRPr="00D560A1" w:rsidRDefault="00D560A1" w:rsidP="00D560A1">
      <w:pPr>
        <w:numPr>
          <w:ilvl w:val="0"/>
          <w:numId w:val="18"/>
        </w:numPr>
        <w:contextualSpacing/>
        <w:jc w:val="both"/>
        <w:rPr>
          <w:rFonts w:eastAsia="Calibri"/>
          <w:sz w:val="22"/>
          <w:szCs w:val="22"/>
          <w:lang w:eastAsia="ar-SA"/>
        </w:rPr>
      </w:pPr>
      <w:bookmarkStart w:id="0" w:name="_Hlk124944930"/>
      <w:r w:rsidRPr="00D560A1">
        <w:rPr>
          <w:rFonts w:eastAsia="Calibri"/>
          <w:sz w:val="22"/>
          <w:szCs w:val="22"/>
          <w:lang w:eastAsia="ar-SA"/>
        </w:rPr>
        <w:t>Strony oświadczają, że spełniły wobec siebie obowiązek informacyjny, o którym mowa w art. 13 RODO.</w:t>
      </w:r>
    </w:p>
    <w:bookmarkEnd w:id="0"/>
    <w:p w14:paraId="49F2F447" w14:textId="77777777" w:rsidR="00D560A1" w:rsidRPr="00D560A1" w:rsidRDefault="00D560A1" w:rsidP="00D560A1">
      <w:pPr>
        <w:numPr>
          <w:ilvl w:val="0"/>
          <w:numId w:val="18"/>
        </w:numPr>
        <w:contextualSpacing/>
        <w:jc w:val="both"/>
        <w:rPr>
          <w:rFonts w:eastAsia="Calibri"/>
          <w:sz w:val="22"/>
          <w:szCs w:val="22"/>
          <w:lang w:eastAsia="ar-SA"/>
        </w:rPr>
      </w:pPr>
      <w:r w:rsidRPr="00D560A1">
        <w:rPr>
          <w:rFonts w:eastAsia="Calibri"/>
          <w:sz w:val="22"/>
          <w:szCs w:val="22"/>
          <w:lang w:eastAsia="ar-SA"/>
        </w:rPr>
        <w:t>Strony oświadczają, że adresami poczty elektronicznej do kontaktu oraz realizacji niniejszej umowy są:</w:t>
      </w:r>
    </w:p>
    <w:p w14:paraId="089215F2" w14:textId="32C78397" w:rsidR="00D560A1" w:rsidRPr="00D560A1" w:rsidRDefault="00D560A1" w:rsidP="00D560A1">
      <w:pPr>
        <w:numPr>
          <w:ilvl w:val="1"/>
          <w:numId w:val="18"/>
        </w:numPr>
        <w:contextualSpacing/>
        <w:jc w:val="both"/>
        <w:rPr>
          <w:rFonts w:eastAsia="Calibri"/>
          <w:sz w:val="22"/>
          <w:szCs w:val="22"/>
          <w:lang w:eastAsia="ar-SA"/>
        </w:rPr>
      </w:pPr>
      <w:r w:rsidRPr="00D560A1">
        <w:rPr>
          <w:rFonts w:eastAsia="Calibri"/>
          <w:sz w:val="22"/>
          <w:szCs w:val="22"/>
          <w:lang w:eastAsia="ar-SA"/>
        </w:rPr>
        <w:t xml:space="preserve">Administrator: </w:t>
      </w:r>
      <w:hyperlink r:id="rId8" w:history="1">
        <w:r w:rsidR="00822B1F" w:rsidRPr="00D37928">
          <w:rPr>
            <w:rStyle w:val="Hipercze"/>
            <w:rFonts w:eastAsia="Calibri"/>
            <w:sz w:val="22"/>
            <w:szCs w:val="22"/>
            <w:lang w:eastAsia="ar-SA"/>
          </w:rPr>
          <w:t>iodo@szpitalmiastko.pl</w:t>
        </w:r>
      </w:hyperlink>
      <w:r w:rsidR="00822B1F">
        <w:rPr>
          <w:rFonts w:eastAsia="Calibri"/>
          <w:sz w:val="22"/>
          <w:szCs w:val="22"/>
          <w:lang w:eastAsia="ar-SA"/>
        </w:rPr>
        <w:t xml:space="preserve"> lub </w:t>
      </w:r>
      <w:hyperlink r:id="rId9" w:history="1">
        <w:r w:rsidR="002F6BDD" w:rsidRPr="00D37928">
          <w:rPr>
            <w:rStyle w:val="Hipercze"/>
            <w:rFonts w:eastAsia="Calibri"/>
            <w:sz w:val="22"/>
            <w:szCs w:val="22"/>
            <w:lang w:eastAsia="ar-SA"/>
          </w:rPr>
          <w:t>zamowienia@szpitalmiastko.pl</w:t>
        </w:r>
      </w:hyperlink>
      <w:r w:rsidR="002F6BDD">
        <w:rPr>
          <w:rFonts w:eastAsia="Calibri"/>
          <w:sz w:val="22"/>
          <w:szCs w:val="22"/>
          <w:lang w:eastAsia="ar-SA"/>
        </w:rPr>
        <w:t xml:space="preserve">  </w:t>
      </w:r>
    </w:p>
    <w:p w14:paraId="6760A9B2" w14:textId="7B0812F0" w:rsidR="00D560A1" w:rsidRPr="00D560A1" w:rsidRDefault="00D560A1" w:rsidP="00D560A1">
      <w:pPr>
        <w:numPr>
          <w:ilvl w:val="1"/>
          <w:numId w:val="18"/>
        </w:numPr>
        <w:contextualSpacing/>
        <w:jc w:val="both"/>
        <w:rPr>
          <w:rFonts w:eastAsia="Calibri"/>
          <w:sz w:val="22"/>
          <w:szCs w:val="22"/>
          <w:lang w:eastAsia="ar-SA"/>
        </w:rPr>
      </w:pPr>
      <w:r w:rsidRPr="00D560A1">
        <w:rPr>
          <w:rFonts w:eastAsia="Calibri"/>
          <w:sz w:val="22"/>
          <w:szCs w:val="22"/>
          <w:lang w:eastAsia="ar-SA"/>
        </w:rPr>
        <w:t xml:space="preserve">Przetwarzający: </w:t>
      </w:r>
      <w:hyperlink r:id="rId10" w:history="1">
        <w:r w:rsidR="00597589">
          <w:rPr>
            <w:rStyle w:val="Hipercze"/>
            <w:rFonts w:eastAsia="Calibri"/>
            <w:sz w:val="22"/>
            <w:szCs w:val="22"/>
            <w:lang w:eastAsia="ar-SA"/>
          </w:rPr>
          <w:t>……………………………..</w:t>
        </w:r>
      </w:hyperlink>
      <w:r w:rsidR="00822B1F">
        <w:rPr>
          <w:rFonts w:eastAsia="Calibri"/>
          <w:sz w:val="22"/>
          <w:szCs w:val="22"/>
          <w:lang w:eastAsia="ar-SA"/>
        </w:rPr>
        <w:t xml:space="preserve"> </w:t>
      </w:r>
    </w:p>
    <w:p w14:paraId="025B0821" w14:textId="77777777" w:rsidR="00D560A1" w:rsidRPr="00D560A1" w:rsidRDefault="00D560A1" w:rsidP="00D560A1">
      <w:pPr>
        <w:numPr>
          <w:ilvl w:val="0"/>
          <w:numId w:val="18"/>
        </w:numPr>
        <w:contextualSpacing/>
        <w:jc w:val="both"/>
        <w:rPr>
          <w:rFonts w:eastAsia="Calibri"/>
          <w:sz w:val="22"/>
          <w:szCs w:val="22"/>
          <w:lang w:eastAsia="ar-SA"/>
        </w:rPr>
      </w:pPr>
      <w:r w:rsidRPr="00D560A1">
        <w:rPr>
          <w:rFonts w:eastAsia="Calibri"/>
          <w:sz w:val="22"/>
          <w:szCs w:val="22"/>
          <w:lang w:eastAsia="ar-SA"/>
        </w:rPr>
        <w:t>W przypadku sprzeczności pomiędzy postanowieniem/</w:t>
      </w:r>
      <w:proofErr w:type="spellStart"/>
      <w:r w:rsidRPr="00D560A1">
        <w:rPr>
          <w:rFonts w:eastAsia="Calibri"/>
          <w:sz w:val="22"/>
          <w:szCs w:val="22"/>
          <w:lang w:eastAsia="ar-SA"/>
        </w:rPr>
        <w:t>ami</w:t>
      </w:r>
      <w:proofErr w:type="spellEnd"/>
      <w:r w:rsidRPr="00D560A1">
        <w:rPr>
          <w:rFonts w:eastAsia="Calibri"/>
          <w:sz w:val="22"/>
          <w:szCs w:val="22"/>
          <w:lang w:eastAsia="ar-SA"/>
        </w:rPr>
        <w:t xml:space="preserve"> niniejszej umowy a umowy podstawowej, pierwszeństwo ma postanowienie niniejszej umowy.</w:t>
      </w:r>
    </w:p>
    <w:p w14:paraId="79539421" w14:textId="77777777" w:rsidR="00D560A1" w:rsidRPr="00D560A1" w:rsidRDefault="00D560A1" w:rsidP="00D560A1">
      <w:pPr>
        <w:numPr>
          <w:ilvl w:val="0"/>
          <w:numId w:val="18"/>
        </w:numPr>
        <w:contextualSpacing/>
        <w:jc w:val="both"/>
        <w:rPr>
          <w:rFonts w:eastAsia="Calibri"/>
          <w:sz w:val="22"/>
          <w:szCs w:val="22"/>
          <w:lang w:eastAsia="ar-SA"/>
        </w:rPr>
      </w:pPr>
      <w:r w:rsidRPr="00D560A1">
        <w:rPr>
          <w:rFonts w:eastAsia="Calibri"/>
          <w:sz w:val="22"/>
          <w:szCs w:val="22"/>
          <w:lang w:eastAsia="ar-SA"/>
        </w:rPr>
        <w:t>Umowa podlega prawu polskiemu oraz RODO.</w:t>
      </w:r>
    </w:p>
    <w:p w14:paraId="1666B466" w14:textId="77777777" w:rsidR="00D560A1" w:rsidRPr="00D560A1" w:rsidRDefault="00D560A1" w:rsidP="00D560A1">
      <w:pPr>
        <w:numPr>
          <w:ilvl w:val="0"/>
          <w:numId w:val="18"/>
        </w:numPr>
        <w:contextualSpacing/>
        <w:jc w:val="both"/>
        <w:rPr>
          <w:rFonts w:eastAsia="Calibri"/>
          <w:sz w:val="22"/>
          <w:szCs w:val="22"/>
          <w:lang w:eastAsia="ar-SA"/>
        </w:rPr>
      </w:pPr>
      <w:r w:rsidRPr="00D560A1">
        <w:rPr>
          <w:rFonts w:eastAsia="Calibri"/>
          <w:sz w:val="22"/>
          <w:szCs w:val="22"/>
          <w:lang w:eastAsia="ar-SA"/>
        </w:rPr>
        <w:t>Wszelkie spory powstałe na tle niniejszej umowy Strony obowiązują się rozstrzygać polubownie z poszanowaniem postanowień RODO oraz innych przepisów powszechnie obowiązujących. Sądem właściwym do rozstrzygnięcia sporów jest polski sąd, przy czym strony poddają wszelkie spory sądowi właściwemu dla Administratora.</w:t>
      </w:r>
    </w:p>
    <w:p w14:paraId="7D236193" w14:textId="77777777" w:rsidR="00D560A1" w:rsidRPr="00D560A1" w:rsidRDefault="00D560A1" w:rsidP="00D560A1">
      <w:pPr>
        <w:numPr>
          <w:ilvl w:val="0"/>
          <w:numId w:val="18"/>
        </w:numPr>
        <w:contextualSpacing/>
        <w:jc w:val="both"/>
        <w:rPr>
          <w:rFonts w:eastAsia="Calibri"/>
          <w:sz w:val="22"/>
          <w:szCs w:val="22"/>
          <w:lang w:eastAsia="ar-SA"/>
        </w:rPr>
      </w:pPr>
      <w:r w:rsidRPr="00D560A1">
        <w:rPr>
          <w:rFonts w:eastAsia="Calibri"/>
          <w:sz w:val="22"/>
          <w:szCs w:val="22"/>
          <w:lang w:eastAsia="ar-SA"/>
        </w:rPr>
        <w:t>Niniejsza umowa uchyla dotychczasową umowę o powierzenie danych osobowych (albo stosowną klauzulę w innej umowie) zawartą pomiędzy Stronami.</w:t>
      </w:r>
    </w:p>
    <w:p w14:paraId="51635144" w14:textId="77777777" w:rsidR="00D560A1" w:rsidRDefault="00D560A1" w:rsidP="00D560A1">
      <w:pPr>
        <w:numPr>
          <w:ilvl w:val="0"/>
          <w:numId w:val="18"/>
        </w:numPr>
        <w:contextualSpacing/>
        <w:jc w:val="both"/>
        <w:rPr>
          <w:rFonts w:eastAsia="Calibri"/>
          <w:sz w:val="22"/>
          <w:szCs w:val="22"/>
          <w:lang w:eastAsia="ar-SA"/>
        </w:rPr>
      </w:pPr>
      <w:r w:rsidRPr="00D560A1">
        <w:rPr>
          <w:rFonts w:eastAsia="Calibri"/>
          <w:sz w:val="22"/>
          <w:szCs w:val="22"/>
          <w:lang w:eastAsia="ar-SA"/>
        </w:rPr>
        <w:t>Umowa została sporządzona w dwóch jednobrzmiących egzemplarzach, po jednym dla każdej ze Stron.</w:t>
      </w:r>
    </w:p>
    <w:p w14:paraId="49A66320" w14:textId="77777777" w:rsidR="00597589" w:rsidRPr="00D560A1" w:rsidRDefault="00597589" w:rsidP="00597589">
      <w:pPr>
        <w:ind w:left="720"/>
        <w:contextualSpacing/>
        <w:jc w:val="both"/>
        <w:rPr>
          <w:rFonts w:eastAsia="Calibri"/>
          <w:sz w:val="22"/>
          <w:szCs w:val="22"/>
          <w:lang w:eastAsia="ar-SA"/>
        </w:rPr>
      </w:pPr>
    </w:p>
    <w:p w14:paraId="6A318A1F" w14:textId="77777777" w:rsidR="00D560A1" w:rsidRPr="00D560A1" w:rsidRDefault="00D560A1" w:rsidP="00D560A1">
      <w:pPr>
        <w:rPr>
          <w:sz w:val="22"/>
          <w:szCs w:val="22"/>
        </w:rPr>
      </w:pPr>
    </w:p>
    <w:p w14:paraId="098CC119" w14:textId="77777777" w:rsidR="00D560A1" w:rsidRPr="00D560A1" w:rsidRDefault="00D560A1" w:rsidP="00D560A1">
      <w:pPr>
        <w:rPr>
          <w:sz w:val="22"/>
          <w:szCs w:val="22"/>
        </w:rPr>
      </w:pPr>
      <w:r w:rsidRPr="00D560A1">
        <w:rPr>
          <w:sz w:val="22"/>
          <w:szCs w:val="22"/>
        </w:rPr>
        <w:t>_______________________________</w:t>
      </w:r>
      <w:r w:rsidRPr="00D560A1">
        <w:rPr>
          <w:sz w:val="22"/>
          <w:szCs w:val="22"/>
        </w:rPr>
        <w:tab/>
      </w:r>
      <w:r w:rsidRPr="00D560A1">
        <w:rPr>
          <w:sz w:val="22"/>
          <w:szCs w:val="22"/>
        </w:rPr>
        <w:tab/>
      </w:r>
      <w:r w:rsidRPr="00D560A1">
        <w:rPr>
          <w:sz w:val="22"/>
          <w:szCs w:val="22"/>
        </w:rPr>
        <w:tab/>
      </w:r>
      <w:r w:rsidRPr="00D560A1">
        <w:rPr>
          <w:sz w:val="22"/>
          <w:szCs w:val="22"/>
        </w:rPr>
        <w:tab/>
        <w:t>___________________________</w:t>
      </w:r>
    </w:p>
    <w:p w14:paraId="77D89CE4" w14:textId="77777777" w:rsidR="00D560A1" w:rsidRPr="00D560A1" w:rsidRDefault="00D560A1" w:rsidP="00D560A1">
      <w:pPr>
        <w:rPr>
          <w:sz w:val="22"/>
          <w:szCs w:val="22"/>
        </w:rPr>
      </w:pPr>
      <w:r w:rsidRPr="00D560A1">
        <w:rPr>
          <w:sz w:val="22"/>
          <w:szCs w:val="22"/>
        </w:rPr>
        <w:t xml:space="preserve">                         Administrator</w:t>
      </w:r>
      <w:r w:rsidRPr="00D560A1">
        <w:rPr>
          <w:sz w:val="22"/>
          <w:szCs w:val="22"/>
        </w:rPr>
        <w:tab/>
      </w:r>
      <w:r w:rsidRPr="00D560A1">
        <w:rPr>
          <w:sz w:val="22"/>
          <w:szCs w:val="22"/>
        </w:rPr>
        <w:tab/>
      </w:r>
      <w:r w:rsidRPr="00D560A1">
        <w:rPr>
          <w:sz w:val="22"/>
          <w:szCs w:val="22"/>
        </w:rPr>
        <w:tab/>
      </w:r>
      <w:r w:rsidRPr="00D560A1">
        <w:rPr>
          <w:sz w:val="22"/>
          <w:szCs w:val="22"/>
        </w:rPr>
        <w:tab/>
      </w:r>
      <w:r w:rsidRPr="00D560A1">
        <w:rPr>
          <w:sz w:val="22"/>
          <w:szCs w:val="22"/>
        </w:rPr>
        <w:tab/>
      </w:r>
      <w:r w:rsidRPr="00D560A1">
        <w:rPr>
          <w:sz w:val="22"/>
          <w:szCs w:val="22"/>
        </w:rPr>
        <w:tab/>
        <w:t>Przetwarzający</w:t>
      </w:r>
    </w:p>
    <w:p w14:paraId="4B5DCBCB" w14:textId="329D346E" w:rsidR="001F2D82" w:rsidRPr="00FE785F" w:rsidRDefault="001F2D82" w:rsidP="00B31F8F">
      <w:pPr>
        <w:jc w:val="both"/>
      </w:pPr>
    </w:p>
    <w:sectPr w:rsidR="001F2D82" w:rsidRPr="00FE785F" w:rsidSect="004E7530">
      <w:headerReference w:type="default" r:id="rId11"/>
      <w:footerReference w:type="default" r:id="rId12"/>
      <w:pgSz w:w="11906" w:h="16838"/>
      <w:pgMar w:top="288" w:right="1411" w:bottom="288" w:left="1411" w:header="28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51082" w14:textId="77777777" w:rsidR="00C45480" w:rsidRDefault="00C45480" w:rsidP="00216E09">
      <w:r>
        <w:separator/>
      </w:r>
    </w:p>
  </w:endnote>
  <w:endnote w:type="continuationSeparator" w:id="0">
    <w:p w14:paraId="22AF4803" w14:textId="77777777" w:rsidR="00C45480" w:rsidRDefault="00C45480" w:rsidP="00216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rta">
    <w:altName w:val="Symbol"/>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3EB20" w14:textId="54668846" w:rsidR="00192E0B" w:rsidRDefault="00192E0B">
    <w:pPr>
      <w:pStyle w:val="Stopka"/>
      <w:rPr>
        <w:rFonts w:asciiTheme="majorHAnsi" w:hAnsiTheme="majorHAnsi"/>
        <w:b/>
        <w:sz w:val="16"/>
        <w:szCs w:val="16"/>
      </w:rPr>
    </w:pPr>
    <w:r w:rsidRPr="00AB3CEC">
      <w:rPr>
        <w:rFonts w:asciiTheme="majorHAnsi" w:hAnsiTheme="majorHAnsi"/>
        <w:b/>
        <w:i/>
        <w:sz w:val="14"/>
        <w:szCs w:val="14"/>
      </w:rPr>
      <w:t>.</w:t>
    </w:r>
    <w:r w:rsidR="00342085" w:rsidRPr="00342085">
      <w:rPr>
        <w:iCs/>
        <w:noProof/>
        <w:lang w:eastAsia="pl-PL"/>
      </w:rPr>
      <w:t xml:space="preserve"> </w:t>
    </w:r>
  </w:p>
  <w:p w14:paraId="4BA5B77F" w14:textId="77777777" w:rsidR="00356143" w:rsidRDefault="00356143" w:rsidP="00356143">
    <w:pPr>
      <w:pStyle w:val="Stopka"/>
      <w:rPr>
        <w:rFonts w:asciiTheme="majorHAnsi" w:hAnsiTheme="majorHAnsi"/>
        <w:b/>
        <w:sz w:val="16"/>
        <w:szCs w:val="16"/>
      </w:rPr>
    </w:pPr>
  </w:p>
  <w:p w14:paraId="4E0EE611" w14:textId="56769C92" w:rsidR="00356143" w:rsidRPr="00356143" w:rsidRDefault="00192E0B" w:rsidP="00356143">
    <w:pPr>
      <w:pStyle w:val="Stopka"/>
      <w:rPr>
        <w:rFonts w:asciiTheme="majorHAnsi" w:hAnsiTheme="majorHAnsi"/>
        <w:b/>
        <w:sz w:val="16"/>
        <w:szCs w:val="16"/>
      </w:rPr>
    </w:pPr>
    <w:r>
      <w:rPr>
        <w:rFonts w:asciiTheme="majorHAnsi" w:hAnsiTheme="majorHAnsi"/>
        <w:noProof/>
        <w:lang w:eastAsia="pl-PL"/>
      </w:rPr>
      <mc:AlternateContent>
        <mc:Choice Requires="wps">
          <w:drawing>
            <wp:anchor distT="4294967295" distB="4294967295" distL="114300" distR="114300" simplePos="0" relativeHeight="251664384" behindDoc="0" locked="0" layoutInCell="1" allowOverlap="1" wp14:anchorId="64F59CB5" wp14:editId="79D3B374">
              <wp:simplePos x="0" y="0"/>
              <wp:positionH relativeFrom="column">
                <wp:posOffset>-71120</wp:posOffset>
              </wp:positionH>
              <wp:positionV relativeFrom="paragraph">
                <wp:posOffset>71120</wp:posOffset>
              </wp:positionV>
              <wp:extent cx="5829300" cy="0"/>
              <wp:effectExtent l="0" t="0" r="19050" b="19050"/>
              <wp:wrapNone/>
              <wp:docPr id="9" name="Łącznik prostoliniowy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29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21397AD7" id="Łącznik prostoliniowy 9"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5.6pt,5.6pt" to="453.4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">
              <o:lock v:ext="edit" shapetype="f"/>
            </v:line>
          </w:pict>
        </mc:Fallback>
      </mc:AlternateContent>
    </w:r>
  </w:p>
  <w:p w14:paraId="55B1CD29" w14:textId="16548680" w:rsidR="00005CA8" w:rsidRPr="00342085" w:rsidRDefault="00356143" w:rsidP="00356143">
    <w:pPr>
      <w:pStyle w:val="Stopka"/>
      <w:jc w:val="center"/>
      <w:rPr>
        <w:rFonts w:asciiTheme="majorHAnsi" w:hAnsiTheme="majorHAnsi"/>
        <w:b/>
        <w:iCs/>
        <w:sz w:val="20"/>
        <w:szCs w:val="20"/>
      </w:rPr>
    </w:pPr>
    <w:r>
      <w:rPr>
        <w:rFonts w:asciiTheme="majorHAnsi" w:hAnsiTheme="majorHAnsi"/>
        <w:b/>
        <w:iCs/>
        <w:sz w:val="20"/>
        <w:szCs w:val="20"/>
      </w:rPr>
      <w:t xml:space="preserve">           </w:t>
    </w:r>
    <w:r w:rsidR="00192E0B" w:rsidRPr="00342085">
      <w:rPr>
        <w:rFonts w:asciiTheme="majorHAnsi" w:hAnsiTheme="majorHAnsi"/>
        <w:b/>
        <w:iCs/>
        <w:sz w:val="20"/>
        <w:szCs w:val="20"/>
      </w:rPr>
      <w:t>KRS 0000492641, REGON: 222007697; NIP 842</w:t>
    </w:r>
    <w:r w:rsidR="0071312D" w:rsidRPr="00342085">
      <w:rPr>
        <w:rFonts w:asciiTheme="majorHAnsi" w:hAnsiTheme="majorHAnsi"/>
        <w:b/>
        <w:iCs/>
        <w:sz w:val="20"/>
        <w:szCs w:val="20"/>
      </w:rPr>
      <w:t>-177-06-1</w:t>
    </w:r>
    <w:r w:rsidR="00DB5993">
      <w:rPr>
        <w:rFonts w:asciiTheme="majorHAnsi" w:hAnsiTheme="majorHAnsi"/>
        <w:b/>
        <w:iCs/>
        <w:sz w:val="20"/>
        <w:szCs w:val="20"/>
      </w:rPr>
      <w:t>0</w:t>
    </w:r>
    <w:r w:rsidR="0071312D" w:rsidRPr="00342085">
      <w:rPr>
        <w:rFonts w:asciiTheme="majorHAnsi" w:hAnsiTheme="majorHAnsi"/>
        <w:b/>
        <w:iCs/>
        <w:sz w:val="20"/>
        <w:szCs w:val="20"/>
      </w:rPr>
      <w:t>,</w:t>
    </w:r>
  </w:p>
  <w:p w14:paraId="00B89749" w14:textId="6AEDFD67" w:rsidR="00192E0B" w:rsidRPr="00342085" w:rsidRDefault="0071312D" w:rsidP="00EE2E16">
    <w:pPr>
      <w:pStyle w:val="Stopka"/>
      <w:jc w:val="center"/>
      <w:rPr>
        <w:rFonts w:asciiTheme="majorHAnsi" w:hAnsiTheme="majorHAnsi"/>
        <w:b/>
        <w:iCs/>
        <w:sz w:val="20"/>
        <w:szCs w:val="20"/>
      </w:rPr>
    </w:pPr>
    <w:r w:rsidRPr="00342085">
      <w:rPr>
        <w:rFonts w:asciiTheme="majorHAnsi" w:hAnsiTheme="majorHAnsi"/>
        <w:b/>
        <w:iCs/>
        <w:sz w:val="20"/>
        <w:szCs w:val="20"/>
      </w:rPr>
      <w:t xml:space="preserve"> </w:t>
    </w:r>
    <w:r w:rsidR="00342085">
      <w:rPr>
        <w:rFonts w:asciiTheme="majorHAnsi" w:hAnsiTheme="majorHAnsi"/>
        <w:b/>
        <w:iCs/>
        <w:sz w:val="20"/>
        <w:szCs w:val="20"/>
      </w:rPr>
      <w:t xml:space="preserve">  </w:t>
    </w:r>
    <w:r w:rsidRPr="00342085">
      <w:rPr>
        <w:rFonts w:asciiTheme="majorHAnsi" w:hAnsiTheme="majorHAnsi"/>
        <w:b/>
        <w:iCs/>
        <w:sz w:val="20"/>
        <w:szCs w:val="20"/>
      </w:rPr>
      <w:t xml:space="preserve">kapitał zakładowy </w:t>
    </w:r>
    <w:r w:rsidR="00092E8F" w:rsidRPr="00092E8F">
      <w:rPr>
        <w:rFonts w:asciiTheme="majorHAnsi" w:hAnsiTheme="majorHAnsi"/>
        <w:b/>
        <w:iCs/>
        <w:sz w:val="20"/>
        <w:szCs w:val="20"/>
      </w:rPr>
      <w:t>3</w:t>
    </w:r>
    <w:r w:rsidR="00FE785F">
      <w:rPr>
        <w:rFonts w:asciiTheme="majorHAnsi" w:hAnsiTheme="majorHAnsi"/>
        <w:b/>
        <w:iCs/>
        <w:sz w:val="20"/>
        <w:szCs w:val="20"/>
      </w:rPr>
      <w:t>6</w:t>
    </w:r>
    <w:r w:rsidR="00092E8F" w:rsidRPr="00092E8F">
      <w:rPr>
        <w:rFonts w:asciiTheme="majorHAnsi" w:hAnsiTheme="majorHAnsi"/>
        <w:b/>
        <w:iCs/>
        <w:sz w:val="20"/>
        <w:szCs w:val="20"/>
      </w:rPr>
      <w:t>.159.700.00 zł</w:t>
    </w:r>
    <w:r w:rsidR="00192E0B" w:rsidRPr="00342085">
      <w:rPr>
        <w:rFonts w:asciiTheme="majorHAnsi" w:hAnsiTheme="majorHAnsi"/>
        <w:b/>
        <w:iCs/>
        <w:sz w:val="20"/>
        <w:szCs w:val="20"/>
      </w:rPr>
      <w:t>, opłacony w całości</w:t>
    </w:r>
  </w:p>
  <w:p w14:paraId="44907E3F" w14:textId="77777777" w:rsidR="00192E0B" w:rsidRPr="00E108A9" w:rsidRDefault="00192E0B">
    <w:pPr>
      <w:pStyle w:val="Stopka"/>
      <w:rPr>
        <w:rFonts w:asciiTheme="majorHAnsi" w:hAnsiTheme="majorHAnsi"/>
        <w:b/>
        <w:iCs/>
        <w:sz w:val="2"/>
        <w:szCs w:val="2"/>
      </w:rPr>
    </w:pPr>
  </w:p>
  <w:p w14:paraId="76480F9A" w14:textId="77777777" w:rsidR="00192E0B" w:rsidRPr="00E108A9" w:rsidRDefault="00192E0B">
    <w:pPr>
      <w:pStyle w:val="Stopka"/>
      <w:rPr>
        <w:rFonts w:asciiTheme="majorHAnsi" w:hAnsiTheme="majorHAnsi"/>
        <w:b/>
        <w:iCs/>
        <w:sz w:val="2"/>
        <w:szCs w:val="2"/>
      </w:rPr>
    </w:pPr>
  </w:p>
  <w:p w14:paraId="458B6EA5" w14:textId="77777777" w:rsidR="00192E0B" w:rsidRPr="00E108A9" w:rsidRDefault="00192E0B">
    <w:pPr>
      <w:pStyle w:val="Stopka"/>
      <w:rPr>
        <w:rFonts w:asciiTheme="majorHAnsi" w:hAnsiTheme="majorHAnsi"/>
        <w:b/>
        <w:iCs/>
        <w:sz w:val="2"/>
        <w:szCs w:val="2"/>
      </w:rPr>
    </w:pPr>
  </w:p>
  <w:p w14:paraId="112098C5" w14:textId="6B4245F3" w:rsidR="00192E0B" w:rsidRPr="00E108A9" w:rsidRDefault="00192E0B">
    <w:pPr>
      <w:pStyle w:val="Stopka"/>
      <w:rPr>
        <w:rFonts w:asciiTheme="majorHAnsi" w:hAnsiTheme="majorHAnsi"/>
        <w:b/>
        <w:iCs/>
        <w:sz w:val="16"/>
        <w:szCs w:val="16"/>
      </w:rPr>
    </w:pPr>
  </w:p>
  <w:p w14:paraId="2A917577" w14:textId="77777777" w:rsidR="00192E0B" w:rsidRPr="00AB3CEC" w:rsidRDefault="00192E0B" w:rsidP="00C107EB">
    <w:pPr>
      <w:pStyle w:val="Stopka"/>
      <w:jc w:val="center"/>
      <w:rPr>
        <w:rFonts w:asciiTheme="majorHAnsi" w:hAnsiTheme="majorHAnsi"/>
        <w:b/>
        <w:i/>
        <w:sz w:val="14"/>
        <w:szCs w:val="14"/>
      </w:rPr>
    </w:pPr>
  </w:p>
  <w:p w14:paraId="29541D0A" w14:textId="77777777" w:rsidR="00192E0B" w:rsidRPr="00216E09" w:rsidRDefault="00192E0B">
    <w:pPr>
      <w:pStyle w:val="Stopka"/>
      <w:rPr>
        <w:rFonts w:asciiTheme="majorHAnsi" w:hAnsiTheme="majorHAnsi"/>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26D5F" w14:textId="77777777" w:rsidR="00C45480" w:rsidRDefault="00C45480" w:rsidP="00216E09">
      <w:r>
        <w:separator/>
      </w:r>
    </w:p>
  </w:footnote>
  <w:footnote w:type="continuationSeparator" w:id="0">
    <w:p w14:paraId="188FF805" w14:textId="77777777" w:rsidR="00C45480" w:rsidRDefault="00C45480" w:rsidP="00216E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DA0DD" w14:textId="621F65DB" w:rsidR="00192E0B" w:rsidRPr="00F26C87" w:rsidRDefault="009A1EAB" w:rsidP="00F26C87">
    <w:pPr>
      <w:tabs>
        <w:tab w:val="left" w:pos="1785"/>
      </w:tabs>
      <w:ind w:firstLine="708"/>
      <w:jc w:val="both"/>
      <w:rPr>
        <w:rFonts w:ascii="Certa" w:eastAsia="Calibri" w:hAnsi="Certa"/>
      </w:rPr>
    </w:pPr>
    <w:r>
      <w:rPr>
        <w:noProof/>
      </w:rPr>
      <w:drawing>
        <wp:anchor distT="0" distB="0" distL="114300" distR="114300" simplePos="0" relativeHeight="251674624" behindDoc="1" locked="0" layoutInCell="1" allowOverlap="1" wp14:anchorId="5C5F4B6E" wp14:editId="7248A4C1">
          <wp:simplePos x="0" y="0"/>
          <wp:positionH relativeFrom="margin">
            <wp:posOffset>4685665</wp:posOffset>
          </wp:positionH>
          <wp:positionV relativeFrom="paragraph">
            <wp:posOffset>-87630</wp:posOffset>
          </wp:positionV>
          <wp:extent cx="1752600" cy="779019"/>
          <wp:effectExtent l="0" t="0" r="0" b="254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1">
                    <a:extLst>
                      <a:ext uri="{28A0092B-C50C-407E-A947-70E740481C1C}">
                        <a14:useLocalDpi xmlns:a14="http://schemas.microsoft.com/office/drawing/2010/main" val="0"/>
                      </a:ext>
                    </a:extLst>
                  </a:blip>
                  <a:stretch>
                    <a:fillRect/>
                  </a:stretch>
                </pic:blipFill>
                <pic:spPr>
                  <a:xfrm>
                    <a:off x="0" y="0"/>
                    <a:ext cx="1752600" cy="779019"/>
                  </a:xfrm>
                  <a:prstGeom prst="rect">
                    <a:avLst/>
                  </a:prstGeom>
                </pic:spPr>
              </pic:pic>
            </a:graphicData>
          </a:graphic>
          <wp14:sizeRelH relativeFrom="margin">
            <wp14:pctWidth>0</wp14:pctWidth>
          </wp14:sizeRelH>
          <wp14:sizeRelV relativeFrom="margin">
            <wp14:pctHeight>0</wp14:pctHeight>
          </wp14:sizeRelV>
        </wp:anchor>
      </w:drawing>
    </w:r>
    <w:r w:rsidR="001F4098">
      <w:rPr>
        <w:noProof/>
      </w:rPr>
      <w:drawing>
        <wp:anchor distT="0" distB="0" distL="114300" distR="114300" simplePos="0" relativeHeight="251673600" behindDoc="0" locked="0" layoutInCell="1" allowOverlap="1" wp14:anchorId="1B7EA874" wp14:editId="7419807B">
          <wp:simplePos x="0" y="0"/>
          <wp:positionH relativeFrom="margin">
            <wp:posOffset>-105410</wp:posOffset>
          </wp:positionH>
          <wp:positionV relativeFrom="margin">
            <wp:posOffset>-878205</wp:posOffset>
          </wp:positionV>
          <wp:extent cx="640080" cy="746760"/>
          <wp:effectExtent l="0" t="0" r="7620" b="0"/>
          <wp:wrapSquare wrapText="bothSides"/>
          <wp:docPr id="7" name="Obraz 7" descr="https://upload.wikimedia.org/wikipedia/commons/thumb/b/b0/POL_Miastko_COA_1.svg/150px-POL_Miastko_COA_1.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b/b0/POL_Miastko_COA_1.svg/150px-POL_Miastko_COA_1.svg.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40080" cy="7467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6C87">
      <w:rPr>
        <w:rFonts w:ascii="Cambria" w:eastAsia="Calibri" w:hAnsi="Cambria"/>
        <w:b/>
        <w:sz w:val="20"/>
        <w:szCs w:val="20"/>
      </w:rPr>
      <w:t xml:space="preserve">                </w:t>
    </w:r>
    <w:r w:rsidR="00192E0B" w:rsidRPr="00AB3CEC">
      <w:rPr>
        <w:rFonts w:ascii="Cambria" w:eastAsia="Calibri" w:hAnsi="Cambria"/>
        <w:b/>
        <w:sz w:val="20"/>
        <w:szCs w:val="20"/>
      </w:rPr>
      <w:t>SZPITAL MIEJSKI W MIASTKU Sp. z o.o.</w:t>
    </w:r>
  </w:p>
  <w:p w14:paraId="4DF10A1D" w14:textId="4D1C52D8" w:rsidR="00192E0B" w:rsidRPr="00AB3CEC" w:rsidRDefault="00F26C87" w:rsidP="00F26C87">
    <w:pPr>
      <w:tabs>
        <w:tab w:val="center" w:pos="4536"/>
        <w:tab w:val="right" w:pos="9072"/>
      </w:tabs>
      <w:jc w:val="both"/>
      <w:rPr>
        <w:rFonts w:ascii="Cambria" w:eastAsia="Calibri" w:hAnsi="Cambria"/>
        <w:sz w:val="20"/>
        <w:szCs w:val="20"/>
      </w:rPr>
    </w:pPr>
    <w:r>
      <w:rPr>
        <w:rFonts w:ascii="Cambria" w:eastAsia="Calibri" w:hAnsi="Cambria"/>
        <w:sz w:val="20"/>
        <w:szCs w:val="20"/>
      </w:rPr>
      <w:t xml:space="preserve">                                  </w:t>
    </w:r>
    <w:r w:rsidR="00192E0B" w:rsidRPr="00AB3CEC">
      <w:rPr>
        <w:rFonts w:ascii="Cambria" w:eastAsia="Calibri" w:hAnsi="Cambria"/>
        <w:sz w:val="20"/>
        <w:szCs w:val="20"/>
      </w:rPr>
      <w:t>ul. Gen. Wybickiego 30; 77-200 Miastko</w:t>
    </w:r>
  </w:p>
  <w:p w14:paraId="331DCD7B" w14:textId="06418558" w:rsidR="00192E0B" w:rsidRPr="00AB3CEC" w:rsidRDefault="00F26C87" w:rsidP="00F26C87">
    <w:pPr>
      <w:tabs>
        <w:tab w:val="center" w:pos="4536"/>
        <w:tab w:val="right" w:pos="9072"/>
      </w:tabs>
      <w:jc w:val="both"/>
      <w:rPr>
        <w:rFonts w:ascii="Cambria" w:eastAsia="Calibri" w:hAnsi="Cambria"/>
        <w:sz w:val="20"/>
        <w:szCs w:val="20"/>
      </w:rPr>
    </w:pPr>
    <w:r>
      <w:rPr>
        <w:rFonts w:ascii="Cambria" w:eastAsia="Calibri" w:hAnsi="Cambria"/>
        <w:sz w:val="20"/>
        <w:szCs w:val="20"/>
      </w:rPr>
      <w:t xml:space="preserve">                  </w:t>
    </w:r>
    <w:r w:rsidR="002B6179">
      <w:rPr>
        <w:rFonts w:ascii="Cambria" w:eastAsia="Calibri" w:hAnsi="Cambria"/>
        <w:sz w:val="20"/>
        <w:szCs w:val="20"/>
      </w:rPr>
      <w:t>t</w:t>
    </w:r>
    <w:r w:rsidR="00192E0B" w:rsidRPr="00AB3CEC">
      <w:rPr>
        <w:rFonts w:ascii="Cambria" w:eastAsia="Calibri" w:hAnsi="Cambria"/>
        <w:sz w:val="20"/>
        <w:szCs w:val="20"/>
      </w:rPr>
      <w:t>el. +48 59 857 09</w:t>
    </w:r>
    <w:r w:rsidR="00997F8C">
      <w:rPr>
        <w:rFonts w:ascii="Cambria" w:eastAsia="Calibri" w:hAnsi="Cambria"/>
        <w:sz w:val="20"/>
        <w:szCs w:val="20"/>
      </w:rPr>
      <w:t xml:space="preserve"> </w:t>
    </w:r>
    <w:r w:rsidR="00192E0B" w:rsidRPr="00AB3CEC">
      <w:rPr>
        <w:rFonts w:ascii="Cambria" w:eastAsia="Calibri" w:hAnsi="Cambria"/>
        <w:sz w:val="20"/>
        <w:szCs w:val="20"/>
      </w:rPr>
      <w:t>0</w:t>
    </w:r>
    <w:r w:rsidR="001B4A57">
      <w:rPr>
        <w:rFonts w:ascii="Cambria" w:eastAsia="Calibri" w:hAnsi="Cambria"/>
        <w:sz w:val="20"/>
        <w:szCs w:val="20"/>
      </w:rPr>
      <w:t>2</w:t>
    </w:r>
    <w:r w:rsidR="00192E0B" w:rsidRPr="00AB3CEC">
      <w:rPr>
        <w:rFonts w:ascii="Cambria" w:eastAsia="Calibri" w:hAnsi="Cambria"/>
        <w:sz w:val="20"/>
        <w:szCs w:val="20"/>
      </w:rPr>
      <w:t>; email:biuro@szpitalmiastko.pl</w:t>
    </w:r>
  </w:p>
  <w:p w14:paraId="1960C473" w14:textId="0B7185CA" w:rsidR="00192E0B" w:rsidRPr="00AB3CEC" w:rsidRDefault="00F26C87" w:rsidP="00F26C87">
    <w:pPr>
      <w:tabs>
        <w:tab w:val="center" w:pos="4536"/>
        <w:tab w:val="right" w:pos="9072"/>
      </w:tabs>
      <w:jc w:val="both"/>
      <w:rPr>
        <w:rFonts w:ascii="Cambria" w:eastAsia="Calibri" w:hAnsi="Cambria"/>
        <w:sz w:val="20"/>
        <w:szCs w:val="20"/>
      </w:rPr>
    </w:pPr>
    <w:r>
      <w:rPr>
        <w:rFonts w:ascii="Cambria" w:eastAsia="Calibri" w:hAnsi="Cambria"/>
        <w:sz w:val="20"/>
        <w:szCs w:val="20"/>
      </w:rPr>
      <w:t xml:space="preserve">                                          z</w:t>
    </w:r>
    <w:r w:rsidR="00192E0B" w:rsidRPr="00AB3CEC">
      <w:rPr>
        <w:rFonts w:ascii="Cambria" w:eastAsia="Calibri" w:hAnsi="Cambria"/>
        <w:sz w:val="20"/>
        <w:szCs w:val="20"/>
      </w:rPr>
      <w:t>http//www.szpitalmiastko.pl</w:t>
    </w:r>
  </w:p>
  <w:p w14:paraId="305D1E4F" w14:textId="1D2653D4" w:rsidR="00192E0B" w:rsidRDefault="009A1EAB" w:rsidP="00F26C87">
    <w:pPr>
      <w:pStyle w:val="Nagwek"/>
      <w:jc w:val="both"/>
    </w:pPr>
    <w:r>
      <w:rPr>
        <w:noProof/>
        <w:lang w:eastAsia="pl-PL"/>
      </w:rPr>
      <mc:AlternateContent>
        <mc:Choice Requires="wps">
          <w:drawing>
            <wp:anchor distT="4294967295" distB="4294967295" distL="114300" distR="114300" simplePos="0" relativeHeight="251666432" behindDoc="0" locked="0" layoutInCell="1" allowOverlap="1" wp14:anchorId="2A201A6A" wp14:editId="3BF773E4">
              <wp:simplePos x="0" y="0"/>
              <wp:positionH relativeFrom="page">
                <wp:posOffset>435610</wp:posOffset>
              </wp:positionH>
              <wp:positionV relativeFrom="paragraph">
                <wp:posOffset>154940</wp:posOffset>
              </wp:positionV>
              <wp:extent cx="7143750" cy="0"/>
              <wp:effectExtent l="0" t="0" r="0" b="0"/>
              <wp:wrapNone/>
              <wp:docPr id="10" name="Łącznik prostoliniowy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437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6958FF5" id="Łącznik prostoliniowy 10" o:spid="_x0000_s1026" style="position:absolute;z-index:25166643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margin" from="34.3pt,12.2pt" to="596.8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">
              <o:lock v:ext="edit" shapetype="f"/>
              <w10:wrap anchorx="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118E2"/>
    <w:multiLevelType w:val="hybridMultilevel"/>
    <w:tmpl w:val="2060591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B23647B"/>
    <w:multiLevelType w:val="multilevel"/>
    <w:tmpl w:val="93885C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EE16F5C"/>
    <w:multiLevelType w:val="hybridMultilevel"/>
    <w:tmpl w:val="9C144A50"/>
    <w:lvl w:ilvl="0" w:tplc="5906D454">
      <w:start w:val="1"/>
      <w:numFmt w:val="decimal"/>
      <w:lvlText w:val="%1."/>
      <w:lvlJc w:val="left"/>
      <w:pPr>
        <w:ind w:left="720" w:hanging="360"/>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401F25"/>
    <w:multiLevelType w:val="multilevel"/>
    <w:tmpl w:val="91BE8B6C"/>
    <w:lvl w:ilvl="0">
      <w:start w:val="1"/>
      <w:numFmt w:val="decimal"/>
      <w:lvlText w:val="%1."/>
      <w:lvlJc w:val="left"/>
      <w:pPr>
        <w:ind w:left="720" w:hanging="360"/>
      </w:pPr>
      <w:rPr>
        <w:rFonts w:ascii="Arial" w:eastAsia="Calibri" w:hAnsi="Arial" w:cs="Arial"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C9C17AC"/>
    <w:multiLevelType w:val="hybridMultilevel"/>
    <w:tmpl w:val="A4AE18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C83933"/>
    <w:multiLevelType w:val="hybridMultilevel"/>
    <w:tmpl w:val="3552E49E"/>
    <w:lvl w:ilvl="0" w:tplc="E494843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D7A33C0"/>
    <w:multiLevelType w:val="singleLevel"/>
    <w:tmpl w:val="8B5EF51C"/>
    <w:lvl w:ilvl="0">
      <w:start w:val="1"/>
      <w:numFmt w:val="decimal"/>
      <w:lvlText w:val="%1."/>
      <w:legacy w:legacy="1" w:legacySpace="0" w:legacyIndent="360"/>
      <w:lvlJc w:val="left"/>
      <w:rPr>
        <w:rFonts w:asciiTheme="minorHAnsi" w:eastAsiaTheme="minorHAnsi" w:hAnsiTheme="minorHAnsi" w:cstheme="minorBidi"/>
      </w:rPr>
    </w:lvl>
  </w:abstractNum>
  <w:abstractNum w:abstractNumId="7" w15:restartNumberingAfterBreak="0">
    <w:nsid w:val="44A35D8D"/>
    <w:multiLevelType w:val="hybridMultilevel"/>
    <w:tmpl w:val="F394F7A0"/>
    <w:lvl w:ilvl="0" w:tplc="8034D5FA">
      <w:start w:val="1"/>
      <w:numFmt w:val="decimal"/>
      <w:lvlText w:val="%1."/>
      <w:lvlJc w:val="left"/>
      <w:pPr>
        <w:ind w:left="720" w:hanging="360"/>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0366AF"/>
    <w:multiLevelType w:val="singleLevel"/>
    <w:tmpl w:val="493847D0"/>
    <w:lvl w:ilvl="0">
      <w:start w:val="1"/>
      <w:numFmt w:val="decimal"/>
      <w:lvlText w:val="%1."/>
      <w:legacy w:legacy="1" w:legacySpace="0" w:legacyIndent="360"/>
      <w:lvlJc w:val="left"/>
      <w:rPr>
        <w:rFonts w:ascii="Times New Roman" w:hAnsi="Times New Roman" w:cs="Times New Roman" w:hint="default"/>
      </w:rPr>
    </w:lvl>
  </w:abstractNum>
  <w:abstractNum w:abstractNumId="9" w15:restartNumberingAfterBreak="0">
    <w:nsid w:val="4B3D3435"/>
    <w:multiLevelType w:val="hybridMultilevel"/>
    <w:tmpl w:val="37F07BE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D1E4A4B"/>
    <w:multiLevelType w:val="hybridMultilevel"/>
    <w:tmpl w:val="6EF4E4EE"/>
    <w:lvl w:ilvl="0" w:tplc="04150017">
      <w:start w:val="1"/>
      <w:numFmt w:val="lowerLetter"/>
      <w:lvlText w:val="%1)"/>
      <w:lvlJc w:val="left"/>
      <w:pPr>
        <w:ind w:left="450" w:hanging="360"/>
      </w:pPr>
      <w:rPr>
        <w:rFonts w:hint="default"/>
      </w:rPr>
    </w:lvl>
    <w:lvl w:ilvl="1" w:tplc="04150003" w:tentative="1">
      <w:start w:val="1"/>
      <w:numFmt w:val="bullet"/>
      <w:lvlText w:val="o"/>
      <w:lvlJc w:val="left"/>
      <w:pPr>
        <w:ind w:left="1170" w:hanging="360"/>
      </w:pPr>
      <w:rPr>
        <w:rFonts w:ascii="Courier New" w:hAnsi="Courier New" w:cs="Courier New" w:hint="default"/>
      </w:rPr>
    </w:lvl>
    <w:lvl w:ilvl="2" w:tplc="04150005" w:tentative="1">
      <w:start w:val="1"/>
      <w:numFmt w:val="bullet"/>
      <w:lvlText w:val=""/>
      <w:lvlJc w:val="left"/>
      <w:pPr>
        <w:ind w:left="1890" w:hanging="360"/>
      </w:pPr>
      <w:rPr>
        <w:rFonts w:ascii="Wingdings" w:hAnsi="Wingdings" w:hint="default"/>
      </w:rPr>
    </w:lvl>
    <w:lvl w:ilvl="3" w:tplc="04150001" w:tentative="1">
      <w:start w:val="1"/>
      <w:numFmt w:val="bullet"/>
      <w:lvlText w:val=""/>
      <w:lvlJc w:val="left"/>
      <w:pPr>
        <w:ind w:left="2610" w:hanging="360"/>
      </w:pPr>
      <w:rPr>
        <w:rFonts w:ascii="Symbol" w:hAnsi="Symbol" w:hint="default"/>
      </w:rPr>
    </w:lvl>
    <w:lvl w:ilvl="4" w:tplc="04150003" w:tentative="1">
      <w:start w:val="1"/>
      <w:numFmt w:val="bullet"/>
      <w:lvlText w:val="o"/>
      <w:lvlJc w:val="left"/>
      <w:pPr>
        <w:ind w:left="3330" w:hanging="360"/>
      </w:pPr>
      <w:rPr>
        <w:rFonts w:ascii="Courier New" w:hAnsi="Courier New" w:cs="Courier New" w:hint="default"/>
      </w:rPr>
    </w:lvl>
    <w:lvl w:ilvl="5" w:tplc="04150005" w:tentative="1">
      <w:start w:val="1"/>
      <w:numFmt w:val="bullet"/>
      <w:lvlText w:val=""/>
      <w:lvlJc w:val="left"/>
      <w:pPr>
        <w:ind w:left="4050" w:hanging="360"/>
      </w:pPr>
      <w:rPr>
        <w:rFonts w:ascii="Wingdings" w:hAnsi="Wingdings" w:hint="default"/>
      </w:rPr>
    </w:lvl>
    <w:lvl w:ilvl="6" w:tplc="04150001" w:tentative="1">
      <w:start w:val="1"/>
      <w:numFmt w:val="bullet"/>
      <w:lvlText w:val=""/>
      <w:lvlJc w:val="left"/>
      <w:pPr>
        <w:ind w:left="4770" w:hanging="360"/>
      </w:pPr>
      <w:rPr>
        <w:rFonts w:ascii="Symbol" w:hAnsi="Symbol" w:hint="default"/>
      </w:rPr>
    </w:lvl>
    <w:lvl w:ilvl="7" w:tplc="04150003" w:tentative="1">
      <w:start w:val="1"/>
      <w:numFmt w:val="bullet"/>
      <w:lvlText w:val="o"/>
      <w:lvlJc w:val="left"/>
      <w:pPr>
        <w:ind w:left="5490" w:hanging="360"/>
      </w:pPr>
      <w:rPr>
        <w:rFonts w:ascii="Courier New" w:hAnsi="Courier New" w:cs="Courier New" w:hint="default"/>
      </w:rPr>
    </w:lvl>
    <w:lvl w:ilvl="8" w:tplc="04150005" w:tentative="1">
      <w:start w:val="1"/>
      <w:numFmt w:val="bullet"/>
      <w:lvlText w:val=""/>
      <w:lvlJc w:val="left"/>
      <w:pPr>
        <w:ind w:left="6210" w:hanging="360"/>
      </w:pPr>
      <w:rPr>
        <w:rFonts w:ascii="Wingdings" w:hAnsi="Wingdings" w:hint="default"/>
      </w:rPr>
    </w:lvl>
  </w:abstractNum>
  <w:abstractNum w:abstractNumId="11" w15:restartNumberingAfterBreak="0">
    <w:nsid w:val="4EE15B7A"/>
    <w:multiLevelType w:val="hybridMultilevel"/>
    <w:tmpl w:val="589233EA"/>
    <w:lvl w:ilvl="0" w:tplc="04150019">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50CB4714"/>
    <w:multiLevelType w:val="hybridMultilevel"/>
    <w:tmpl w:val="AAFC23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40E777B"/>
    <w:multiLevelType w:val="hybridMultilevel"/>
    <w:tmpl w:val="56708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D955BA4"/>
    <w:multiLevelType w:val="hybridMultilevel"/>
    <w:tmpl w:val="6AB2C46E"/>
    <w:lvl w:ilvl="0" w:tplc="60EEE9B2">
      <w:start w:val="1"/>
      <w:numFmt w:val="bullet"/>
      <w:lvlText w:val="o"/>
      <w:lvlJc w:val="left"/>
      <w:pPr>
        <w:ind w:left="720" w:hanging="360"/>
      </w:pPr>
      <w:rPr>
        <w:rFonts w:ascii="Courier New" w:hAnsi="Courier New" w:cs="Courier New"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34C2934"/>
    <w:multiLevelType w:val="multilevel"/>
    <w:tmpl w:val="D034D4EC"/>
    <w:lvl w:ilvl="0">
      <w:start w:val="1"/>
      <w:numFmt w:val="decimal"/>
      <w:lvlText w:val="%1."/>
      <w:lvlJc w:val="left"/>
      <w:pPr>
        <w:ind w:left="720" w:hanging="360"/>
      </w:pPr>
      <w:rPr>
        <w:rFonts w:ascii="Arial" w:eastAsia="Calibri"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8C225CA"/>
    <w:multiLevelType w:val="hybridMultilevel"/>
    <w:tmpl w:val="1D98BC9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90375C1"/>
    <w:multiLevelType w:val="multilevel"/>
    <w:tmpl w:val="2F9CE2F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16cid:durableId="559092550">
    <w:abstractNumId w:val="10"/>
  </w:num>
  <w:num w:numId="2" w16cid:durableId="1207185986">
    <w:abstractNumId w:val="14"/>
  </w:num>
  <w:num w:numId="3" w16cid:durableId="804392726">
    <w:abstractNumId w:val="11"/>
  </w:num>
  <w:num w:numId="4" w16cid:durableId="498817242">
    <w:abstractNumId w:val="12"/>
  </w:num>
  <w:num w:numId="5" w16cid:durableId="7488264">
    <w:abstractNumId w:val="6"/>
  </w:num>
  <w:num w:numId="6" w16cid:durableId="1183978801">
    <w:abstractNumId w:val="9"/>
  </w:num>
  <w:num w:numId="7" w16cid:durableId="270861627">
    <w:abstractNumId w:val="8"/>
  </w:num>
  <w:num w:numId="8" w16cid:durableId="1159074345">
    <w:abstractNumId w:val="5"/>
  </w:num>
  <w:num w:numId="9" w16cid:durableId="401177560">
    <w:abstractNumId w:val="16"/>
  </w:num>
  <w:num w:numId="10" w16cid:durableId="1595241598">
    <w:abstractNumId w:val="13"/>
  </w:num>
  <w:num w:numId="11" w16cid:durableId="1019889715">
    <w:abstractNumId w:val="0"/>
  </w:num>
  <w:num w:numId="12" w16cid:durableId="2050301518">
    <w:abstractNumId w:val="2"/>
  </w:num>
  <w:num w:numId="13" w16cid:durableId="1282805420">
    <w:abstractNumId w:val="3"/>
  </w:num>
  <w:num w:numId="14" w16cid:durableId="119079188">
    <w:abstractNumId w:val="17"/>
  </w:num>
  <w:num w:numId="15" w16cid:durableId="8914962">
    <w:abstractNumId w:val="15"/>
  </w:num>
  <w:num w:numId="16" w16cid:durableId="1199855589">
    <w:abstractNumId w:val="7"/>
  </w:num>
  <w:num w:numId="17" w16cid:durableId="834690970">
    <w:abstractNumId w:val="4"/>
  </w:num>
  <w:num w:numId="18" w16cid:durableId="17018584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E09"/>
    <w:rsid w:val="00005CA8"/>
    <w:rsid w:val="00005F60"/>
    <w:rsid w:val="00006F3C"/>
    <w:rsid w:val="00013F88"/>
    <w:rsid w:val="00017510"/>
    <w:rsid w:val="00022227"/>
    <w:rsid w:val="00025910"/>
    <w:rsid w:val="00033237"/>
    <w:rsid w:val="00034CF0"/>
    <w:rsid w:val="00082F1E"/>
    <w:rsid w:val="0008424F"/>
    <w:rsid w:val="0008543F"/>
    <w:rsid w:val="000858BE"/>
    <w:rsid w:val="00092E8F"/>
    <w:rsid w:val="00096EC3"/>
    <w:rsid w:val="000C00CA"/>
    <w:rsid w:val="000D37AF"/>
    <w:rsid w:val="000E7DFC"/>
    <w:rsid w:val="000F6AD9"/>
    <w:rsid w:val="00111D10"/>
    <w:rsid w:val="00126DBB"/>
    <w:rsid w:val="0014372E"/>
    <w:rsid w:val="00144593"/>
    <w:rsid w:val="001814F6"/>
    <w:rsid w:val="00187ADD"/>
    <w:rsid w:val="00192E0B"/>
    <w:rsid w:val="001A2142"/>
    <w:rsid w:val="001A42B7"/>
    <w:rsid w:val="001B4A57"/>
    <w:rsid w:val="001B50BC"/>
    <w:rsid w:val="001C01A4"/>
    <w:rsid w:val="001C7699"/>
    <w:rsid w:val="001D0B7C"/>
    <w:rsid w:val="001E7514"/>
    <w:rsid w:val="001F2D82"/>
    <w:rsid w:val="001F4098"/>
    <w:rsid w:val="0020139E"/>
    <w:rsid w:val="00206AB2"/>
    <w:rsid w:val="00216E09"/>
    <w:rsid w:val="00221B35"/>
    <w:rsid w:val="0022505F"/>
    <w:rsid w:val="00225B81"/>
    <w:rsid w:val="00233AA4"/>
    <w:rsid w:val="0025402D"/>
    <w:rsid w:val="00271413"/>
    <w:rsid w:val="002A73E5"/>
    <w:rsid w:val="002B6179"/>
    <w:rsid w:val="002D14D5"/>
    <w:rsid w:val="002D3EE0"/>
    <w:rsid w:val="002D6498"/>
    <w:rsid w:val="002F11DA"/>
    <w:rsid w:val="002F1DAC"/>
    <w:rsid w:val="002F429F"/>
    <w:rsid w:val="002F6BDD"/>
    <w:rsid w:val="002F76AF"/>
    <w:rsid w:val="00306DB5"/>
    <w:rsid w:val="003116D2"/>
    <w:rsid w:val="00311B51"/>
    <w:rsid w:val="003166C3"/>
    <w:rsid w:val="00336194"/>
    <w:rsid w:val="00342085"/>
    <w:rsid w:val="00345C29"/>
    <w:rsid w:val="00351823"/>
    <w:rsid w:val="00356143"/>
    <w:rsid w:val="00381A71"/>
    <w:rsid w:val="00387736"/>
    <w:rsid w:val="0039329E"/>
    <w:rsid w:val="003A1AAD"/>
    <w:rsid w:val="003A2D49"/>
    <w:rsid w:val="003C2104"/>
    <w:rsid w:val="00410628"/>
    <w:rsid w:val="004112E0"/>
    <w:rsid w:val="0041618F"/>
    <w:rsid w:val="00422982"/>
    <w:rsid w:val="00423CD0"/>
    <w:rsid w:val="00432726"/>
    <w:rsid w:val="004528C8"/>
    <w:rsid w:val="004665B2"/>
    <w:rsid w:val="00493BA9"/>
    <w:rsid w:val="004942ED"/>
    <w:rsid w:val="0049466D"/>
    <w:rsid w:val="004B2857"/>
    <w:rsid w:val="004B723D"/>
    <w:rsid w:val="004E7530"/>
    <w:rsid w:val="004F71F1"/>
    <w:rsid w:val="00511BAB"/>
    <w:rsid w:val="00522FC1"/>
    <w:rsid w:val="005315F3"/>
    <w:rsid w:val="0053171B"/>
    <w:rsid w:val="00546B80"/>
    <w:rsid w:val="00552346"/>
    <w:rsid w:val="00566DB0"/>
    <w:rsid w:val="00572B8E"/>
    <w:rsid w:val="00597589"/>
    <w:rsid w:val="00597A56"/>
    <w:rsid w:val="005A4457"/>
    <w:rsid w:val="005B57D5"/>
    <w:rsid w:val="005E686C"/>
    <w:rsid w:val="00605CC6"/>
    <w:rsid w:val="006070DE"/>
    <w:rsid w:val="006154A3"/>
    <w:rsid w:val="00623BAC"/>
    <w:rsid w:val="00645DF1"/>
    <w:rsid w:val="00655C01"/>
    <w:rsid w:val="006623E3"/>
    <w:rsid w:val="0068357C"/>
    <w:rsid w:val="00684267"/>
    <w:rsid w:val="006B0762"/>
    <w:rsid w:val="006B5290"/>
    <w:rsid w:val="006D2E4E"/>
    <w:rsid w:val="006E1776"/>
    <w:rsid w:val="00703204"/>
    <w:rsid w:val="00710FA9"/>
    <w:rsid w:val="0071312D"/>
    <w:rsid w:val="0072368D"/>
    <w:rsid w:val="0074287B"/>
    <w:rsid w:val="0074418D"/>
    <w:rsid w:val="00774EC5"/>
    <w:rsid w:val="007860E5"/>
    <w:rsid w:val="007A5B11"/>
    <w:rsid w:val="007B2E48"/>
    <w:rsid w:val="007E3699"/>
    <w:rsid w:val="007E6B54"/>
    <w:rsid w:val="00803BA3"/>
    <w:rsid w:val="00810711"/>
    <w:rsid w:val="008213DF"/>
    <w:rsid w:val="00822B1F"/>
    <w:rsid w:val="00833B5F"/>
    <w:rsid w:val="008554F2"/>
    <w:rsid w:val="00860AE3"/>
    <w:rsid w:val="00862175"/>
    <w:rsid w:val="00865A88"/>
    <w:rsid w:val="008666FA"/>
    <w:rsid w:val="0087399E"/>
    <w:rsid w:val="0088370B"/>
    <w:rsid w:val="008844C2"/>
    <w:rsid w:val="00893432"/>
    <w:rsid w:val="00893B21"/>
    <w:rsid w:val="008C254C"/>
    <w:rsid w:val="008D2DA8"/>
    <w:rsid w:val="008D2DE7"/>
    <w:rsid w:val="008E65E3"/>
    <w:rsid w:val="008E6E23"/>
    <w:rsid w:val="008F3F4C"/>
    <w:rsid w:val="00905A29"/>
    <w:rsid w:val="00910EBE"/>
    <w:rsid w:val="00931B89"/>
    <w:rsid w:val="00950F6C"/>
    <w:rsid w:val="0095772B"/>
    <w:rsid w:val="0097704C"/>
    <w:rsid w:val="00987FDD"/>
    <w:rsid w:val="00994974"/>
    <w:rsid w:val="00997F8C"/>
    <w:rsid w:val="009A16F4"/>
    <w:rsid w:val="009A1EAB"/>
    <w:rsid w:val="009A5739"/>
    <w:rsid w:val="009A75FF"/>
    <w:rsid w:val="009D000C"/>
    <w:rsid w:val="009D1575"/>
    <w:rsid w:val="009E121B"/>
    <w:rsid w:val="009F3E8F"/>
    <w:rsid w:val="00A22E49"/>
    <w:rsid w:val="00A249E8"/>
    <w:rsid w:val="00A4565E"/>
    <w:rsid w:val="00A54352"/>
    <w:rsid w:val="00A57CFA"/>
    <w:rsid w:val="00A6026F"/>
    <w:rsid w:val="00A65FB4"/>
    <w:rsid w:val="00A72039"/>
    <w:rsid w:val="00A84D41"/>
    <w:rsid w:val="00A87D98"/>
    <w:rsid w:val="00A963F1"/>
    <w:rsid w:val="00AB3CEC"/>
    <w:rsid w:val="00AD0510"/>
    <w:rsid w:val="00AD2808"/>
    <w:rsid w:val="00AD3AAD"/>
    <w:rsid w:val="00AF00A0"/>
    <w:rsid w:val="00AF08DE"/>
    <w:rsid w:val="00AF5A35"/>
    <w:rsid w:val="00B13C52"/>
    <w:rsid w:val="00B31F8F"/>
    <w:rsid w:val="00B37F9C"/>
    <w:rsid w:val="00B42A43"/>
    <w:rsid w:val="00B46C3A"/>
    <w:rsid w:val="00B55527"/>
    <w:rsid w:val="00B57A90"/>
    <w:rsid w:val="00B70CA8"/>
    <w:rsid w:val="00B812E8"/>
    <w:rsid w:val="00B975CA"/>
    <w:rsid w:val="00BB71CE"/>
    <w:rsid w:val="00BC2845"/>
    <w:rsid w:val="00BD2A8D"/>
    <w:rsid w:val="00BF4FDD"/>
    <w:rsid w:val="00C107EB"/>
    <w:rsid w:val="00C34031"/>
    <w:rsid w:val="00C45480"/>
    <w:rsid w:val="00C60CCF"/>
    <w:rsid w:val="00C67CE0"/>
    <w:rsid w:val="00C73792"/>
    <w:rsid w:val="00C7392E"/>
    <w:rsid w:val="00C77E53"/>
    <w:rsid w:val="00C800E5"/>
    <w:rsid w:val="00C835F7"/>
    <w:rsid w:val="00C87B8E"/>
    <w:rsid w:val="00C94940"/>
    <w:rsid w:val="00CA4A81"/>
    <w:rsid w:val="00CA5CAC"/>
    <w:rsid w:val="00CD2A6C"/>
    <w:rsid w:val="00CF1910"/>
    <w:rsid w:val="00CF417D"/>
    <w:rsid w:val="00CF4686"/>
    <w:rsid w:val="00D01BD9"/>
    <w:rsid w:val="00D021D4"/>
    <w:rsid w:val="00D1153B"/>
    <w:rsid w:val="00D2240A"/>
    <w:rsid w:val="00D22C76"/>
    <w:rsid w:val="00D2746F"/>
    <w:rsid w:val="00D34A5B"/>
    <w:rsid w:val="00D366A4"/>
    <w:rsid w:val="00D443A2"/>
    <w:rsid w:val="00D44CE3"/>
    <w:rsid w:val="00D47754"/>
    <w:rsid w:val="00D560A1"/>
    <w:rsid w:val="00D563B8"/>
    <w:rsid w:val="00D661DB"/>
    <w:rsid w:val="00D72904"/>
    <w:rsid w:val="00D95A6B"/>
    <w:rsid w:val="00DB5993"/>
    <w:rsid w:val="00DC5B73"/>
    <w:rsid w:val="00DF10A7"/>
    <w:rsid w:val="00E07536"/>
    <w:rsid w:val="00E108A9"/>
    <w:rsid w:val="00E340E9"/>
    <w:rsid w:val="00E41248"/>
    <w:rsid w:val="00E419DA"/>
    <w:rsid w:val="00E56314"/>
    <w:rsid w:val="00E57108"/>
    <w:rsid w:val="00E64945"/>
    <w:rsid w:val="00E668D8"/>
    <w:rsid w:val="00E731AC"/>
    <w:rsid w:val="00E77C17"/>
    <w:rsid w:val="00E830C6"/>
    <w:rsid w:val="00E90A77"/>
    <w:rsid w:val="00EA0995"/>
    <w:rsid w:val="00EA3589"/>
    <w:rsid w:val="00EA35EC"/>
    <w:rsid w:val="00EB6039"/>
    <w:rsid w:val="00EE2E16"/>
    <w:rsid w:val="00F04218"/>
    <w:rsid w:val="00F06D7A"/>
    <w:rsid w:val="00F119CA"/>
    <w:rsid w:val="00F26C87"/>
    <w:rsid w:val="00F5773D"/>
    <w:rsid w:val="00F62ECD"/>
    <w:rsid w:val="00F6494B"/>
    <w:rsid w:val="00F709A6"/>
    <w:rsid w:val="00F740CA"/>
    <w:rsid w:val="00F76F79"/>
    <w:rsid w:val="00F90B42"/>
    <w:rsid w:val="00F92234"/>
    <w:rsid w:val="00F9304D"/>
    <w:rsid w:val="00F96E1A"/>
    <w:rsid w:val="00FB211D"/>
    <w:rsid w:val="00FB40D7"/>
    <w:rsid w:val="00FC05DB"/>
    <w:rsid w:val="00FC566D"/>
    <w:rsid w:val="00FC7B57"/>
    <w:rsid w:val="00FD2E79"/>
    <w:rsid w:val="00FD5E9B"/>
    <w:rsid w:val="00FE78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26019D"/>
  <w15:docId w15:val="{07FEB0AC-FF42-4A7D-A00C-D5CAD22AF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31A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16E09"/>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216E09"/>
  </w:style>
  <w:style w:type="paragraph" w:styleId="Stopka">
    <w:name w:val="footer"/>
    <w:basedOn w:val="Normalny"/>
    <w:link w:val="StopkaZnak"/>
    <w:uiPriority w:val="99"/>
    <w:unhideWhenUsed/>
    <w:rsid w:val="00216E09"/>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216E09"/>
  </w:style>
  <w:style w:type="paragraph" w:styleId="Tekstdymka">
    <w:name w:val="Balloon Text"/>
    <w:basedOn w:val="Normalny"/>
    <w:link w:val="TekstdymkaZnak"/>
    <w:uiPriority w:val="99"/>
    <w:semiHidden/>
    <w:unhideWhenUsed/>
    <w:rsid w:val="00216E09"/>
    <w:rPr>
      <w:rFonts w:ascii="Tahoma" w:hAnsi="Tahoma" w:cs="Tahoma"/>
      <w:sz w:val="16"/>
      <w:szCs w:val="16"/>
    </w:rPr>
  </w:style>
  <w:style w:type="character" w:customStyle="1" w:styleId="TekstdymkaZnak">
    <w:name w:val="Tekst dymka Znak"/>
    <w:basedOn w:val="Domylnaczcionkaakapitu"/>
    <w:link w:val="Tekstdymka"/>
    <w:uiPriority w:val="99"/>
    <w:semiHidden/>
    <w:rsid w:val="00216E09"/>
    <w:rPr>
      <w:rFonts w:ascii="Tahoma" w:hAnsi="Tahoma" w:cs="Tahoma"/>
      <w:sz w:val="16"/>
      <w:szCs w:val="16"/>
    </w:rPr>
  </w:style>
  <w:style w:type="table" w:styleId="Tabela-Siatka">
    <w:name w:val="Table Grid"/>
    <w:basedOn w:val="Standardowy"/>
    <w:rsid w:val="00E731A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F92234"/>
    <w:pPr>
      <w:spacing w:after="200" w:line="276" w:lineRule="auto"/>
      <w:ind w:left="720"/>
      <w:contextualSpacing/>
    </w:pPr>
    <w:rPr>
      <w:rFonts w:asciiTheme="minorHAnsi" w:eastAsiaTheme="minorHAnsi" w:hAnsiTheme="minorHAnsi" w:cstheme="minorBidi"/>
      <w:sz w:val="22"/>
      <w:szCs w:val="22"/>
      <w:lang w:eastAsia="en-US"/>
    </w:rPr>
  </w:style>
  <w:style w:type="character" w:styleId="Pogrubienie">
    <w:name w:val="Strong"/>
    <w:basedOn w:val="Domylnaczcionkaakapitu"/>
    <w:uiPriority w:val="22"/>
    <w:qFormat/>
    <w:rsid w:val="00F92234"/>
    <w:rPr>
      <w:b/>
      <w:bCs/>
    </w:rPr>
  </w:style>
  <w:style w:type="character" w:styleId="Hipercze">
    <w:name w:val="Hyperlink"/>
    <w:basedOn w:val="Domylnaczcionkaakapitu"/>
    <w:uiPriority w:val="99"/>
    <w:unhideWhenUsed/>
    <w:rsid w:val="00822B1F"/>
    <w:rPr>
      <w:color w:val="0000FF" w:themeColor="hyperlink"/>
      <w:u w:val="single"/>
    </w:rPr>
  </w:style>
  <w:style w:type="character" w:styleId="Nierozpoznanawzmianka">
    <w:name w:val="Unresolved Mention"/>
    <w:basedOn w:val="Domylnaczcionkaakapitu"/>
    <w:uiPriority w:val="99"/>
    <w:semiHidden/>
    <w:unhideWhenUsed/>
    <w:rsid w:val="00822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3513727">
      <w:bodyDiv w:val="1"/>
      <w:marLeft w:val="0"/>
      <w:marRight w:val="0"/>
      <w:marTop w:val="0"/>
      <w:marBottom w:val="0"/>
      <w:divBdr>
        <w:top w:val="none" w:sz="0" w:space="0" w:color="auto"/>
        <w:left w:val="none" w:sz="0" w:space="0" w:color="auto"/>
        <w:bottom w:val="none" w:sz="0" w:space="0" w:color="auto"/>
        <w:right w:val="none" w:sz="0" w:space="0" w:color="auto"/>
      </w:divBdr>
    </w:div>
    <w:div w:id="680741582">
      <w:bodyDiv w:val="1"/>
      <w:marLeft w:val="0"/>
      <w:marRight w:val="0"/>
      <w:marTop w:val="0"/>
      <w:marBottom w:val="0"/>
      <w:divBdr>
        <w:top w:val="none" w:sz="0" w:space="0" w:color="auto"/>
        <w:left w:val="none" w:sz="0" w:space="0" w:color="auto"/>
        <w:bottom w:val="none" w:sz="0" w:space="0" w:color="auto"/>
        <w:right w:val="none" w:sz="0" w:space="0" w:color="auto"/>
      </w:divBdr>
    </w:div>
    <w:div w:id="91555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szpitalmiastk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atarzyna.piedzia@jekarad.pl" TargetMode="External"/><Relationship Id="rId4" Type="http://schemas.openxmlformats.org/officeDocument/2006/relationships/settings" Target="settings.xml"/><Relationship Id="rId9" Type="http://schemas.openxmlformats.org/officeDocument/2006/relationships/hyperlink" Target="mailto:zamowienia@szpitalmiastko.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B375228-03F8-4CE6-AAB8-D6468674A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1748</Words>
  <Characters>10492</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 BARAŃSKA</dc:creator>
  <cp:lastModifiedBy>Monika Skiba</cp:lastModifiedBy>
  <cp:revision>5</cp:revision>
  <cp:lastPrinted>2024-11-14T08:46:00Z</cp:lastPrinted>
  <dcterms:created xsi:type="dcterms:W3CDTF">2025-03-25T06:27:00Z</dcterms:created>
  <dcterms:modified xsi:type="dcterms:W3CDTF">2025-07-09T06:20:00Z</dcterms:modified>
</cp:coreProperties>
</file>